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CC5AD" w14:textId="1BAAE2A1" w:rsidR="0030568A" w:rsidRDefault="00627F4B" w:rsidP="006D7DEB">
      <w:pPr>
        <w:ind w:left="3540"/>
      </w:pPr>
      <w:r w:rsidRPr="00EC0547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3</w:t>
      </w:r>
      <w:r w:rsidRPr="00EC0547">
        <w:rPr>
          <w:sz w:val="22"/>
          <w:szCs w:val="22"/>
        </w:rPr>
        <w:t xml:space="preserve"> </w:t>
      </w:r>
      <w:r w:rsidRPr="00E13A57">
        <w:rPr>
          <w:i/>
          <w:iCs/>
          <w:sz w:val="18"/>
          <w:szCs w:val="18"/>
        </w:rPr>
        <w:t xml:space="preserve">do Zarządzenia nr </w:t>
      </w:r>
      <w:r w:rsidR="004B7FEE">
        <w:rPr>
          <w:i/>
          <w:iCs/>
          <w:sz w:val="18"/>
          <w:szCs w:val="18"/>
        </w:rPr>
        <w:t>2</w:t>
      </w:r>
      <w:r w:rsidR="00C24168">
        <w:rPr>
          <w:i/>
          <w:iCs/>
          <w:sz w:val="18"/>
          <w:szCs w:val="18"/>
        </w:rPr>
        <w:t>4</w:t>
      </w:r>
      <w:r w:rsidRPr="00E13A57">
        <w:rPr>
          <w:i/>
          <w:iCs/>
          <w:sz w:val="18"/>
          <w:szCs w:val="18"/>
        </w:rPr>
        <w:t>/202</w:t>
      </w:r>
      <w:r w:rsidR="006E4B34">
        <w:rPr>
          <w:i/>
          <w:iCs/>
          <w:sz w:val="18"/>
          <w:szCs w:val="18"/>
        </w:rPr>
        <w:t>6</w:t>
      </w:r>
      <w:r w:rsidRPr="00E13A57">
        <w:rPr>
          <w:i/>
          <w:iCs/>
          <w:sz w:val="18"/>
          <w:szCs w:val="18"/>
        </w:rPr>
        <w:t xml:space="preserve"> Dyrektora Samodzielnego Publicznego Zakładu Opieki Zdrowotnej w Augustowie z dnia </w:t>
      </w:r>
      <w:r w:rsidR="00C24168">
        <w:rPr>
          <w:i/>
          <w:iCs/>
          <w:sz w:val="18"/>
          <w:szCs w:val="18"/>
        </w:rPr>
        <w:t>22</w:t>
      </w:r>
      <w:r w:rsidR="004B7FEE">
        <w:rPr>
          <w:i/>
          <w:iCs/>
          <w:sz w:val="18"/>
          <w:szCs w:val="18"/>
        </w:rPr>
        <w:t>.04</w:t>
      </w:r>
      <w:r w:rsidRPr="00E13A57">
        <w:rPr>
          <w:i/>
          <w:iCs/>
          <w:sz w:val="18"/>
          <w:szCs w:val="18"/>
        </w:rPr>
        <w:t>.202</w:t>
      </w:r>
      <w:r w:rsidR="006E4B34">
        <w:rPr>
          <w:i/>
          <w:iCs/>
          <w:sz w:val="18"/>
          <w:szCs w:val="18"/>
        </w:rPr>
        <w:t>6</w:t>
      </w:r>
      <w:r w:rsidRPr="00E13A57">
        <w:rPr>
          <w:i/>
          <w:iCs/>
          <w:sz w:val="18"/>
          <w:szCs w:val="18"/>
        </w:rPr>
        <w:t xml:space="preserve"> r</w:t>
      </w:r>
    </w:p>
    <w:p w14:paraId="1513F0D3" w14:textId="390A84AD" w:rsidR="0030568A" w:rsidRDefault="0030568A"/>
    <w:p w14:paraId="529A5079" w14:textId="77777777" w:rsidR="006D7DEB" w:rsidRDefault="006D7DEB"/>
    <w:p w14:paraId="30828F24" w14:textId="77777777" w:rsidR="006D7DEB" w:rsidRDefault="006D7DEB"/>
    <w:p w14:paraId="66613523" w14:textId="1738D99F" w:rsidR="0030568A" w:rsidRDefault="0030568A" w:rsidP="0030568A">
      <w:pPr>
        <w:jc w:val="center"/>
        <w:rPr>
          <w:b/>
          <w:bCs/>
          <w:caps/>
        </w:rPr>
      </w:pPr>
      <w:r w:rsidRPr="00B56F10">
        <w:rPr>
          <w:b/>
          <w:bCs/>
          <w:caps/>
        </w:rPr>
        <w:t>Szczegółowy zakres usług</w:t>
      </w:r>
    </w:p>
    <w:p w14:paraId="4E193D15" w14:textId="5CDF9A99" w:rsidR="0030568A" w:rsidRDefault="0030568A" w:rsidP="0030568A">
      <w:pPr>
        <w:jc w:val="center"/>
      </w:pPr>
    </w:p>
    <w:p w14:paraId="093AC377" w14:textId="6E7AF75C" w:rsidR="00B56F10" w:rsidRPr="00CB65F8" w:rsidRDefault="00CB65F8" w:rsidP="00CB65F8">
      <w:pPr>
        <w:pStyle w:val="Akapitzlist"/>
        <w:numPr>
          <w:ilvl w:val="0"/>
          <w:numId w:val="15"/>
        </w:numPr>
        <w:shd w:val="clear" w:color="auto" w:fill="D9D9D9" w:themeFill="background1" w:themeFillShade="D9"/>
        <w:ind w:left="426" w:hanging="426"/>
        <w:rPr>
          <w:rFonts w:ascii="Times New Roman" w:hAnsi="Times New Roman" w:cs="Times New Roman"/>
          <w:b/>
          <w:caps/>
          <w:sz w:val="24"/>
          <w:szCs w:val="24"/>
        </w:rPr>
      </w:pPr>
      <w:r w:rsidRPr="00CB65F8">
        <w:rPr>
          <w:rFonts w:ascii="Times New Roman" w:hAnsi="Times New Roman" w:cs="Times New Roman"/>
          <w:b/>
          <w:caps/>
          <w:sz w:val="24"/>
          <w:szCs w:val="24"/>
        </w:rPr>
        <w:t>Przedmiot zamówienia</w:t>
      </w:r>
    </w:p>
    <w:p w14:paraId="1FA120F6" w14:textId="77777777" w:rsidR="0030568A" w:rsidRPr="007E6448" w:rsidRDefault="0030568A" w:rsidP="0030568A">
      <w:pPr>
        <w:pStyle w:val="Tekstpodstawowy"/>
        <w:numPr>
          <w:ilvl w:val="0"/>
          <w:numId w:val="2"/>
        </w:numPr>
        <w:spacing w:before="120"/>
        <w:ind w:left="426" w:hanging="426"/>
        <w:jc w:val="both"/>
        <w:rPr>
          <w:b/>
          <w:bCs/>
        </w:rPr>
      </w:pPr>
      <w:r w:rsidRPr="007E6448">
        <w:rPr>
          <w:b/>
          <w:bCs/>
        </w:rPr>
        <w:t>Przedmiotem konkursu ofert jest:</w:t>
      </w:r>
    </w:p>
    <w:p w14:paraId="329898E8" w14:textId="4F3CCC04" w:rsidR="006A5953" w:rsidRPr="00E37916" w:rsidRDefault="0030568A" w:rsidP="006A5953">
      <w:pPr>
        <w:pStyle w:val="Tekstpodstawowy"/>
        <w:numPr>
          <w:ilvl w:val="0"/>
          <w:numId w:val="3"/>
        </w:numPr>
        <w:spacing w:before="120"/>
        <w:ind w:left="851" w:hanging="425"/>
        <w:jc w:val="both"/>
      </w:pPr>
      <w:r>
        <w:t>Udzielanie</w:t>
      </w:r>
      <w:r w:rsidRPr="00E37916">
        <w:t xml:space="preserve"> świadczeń zdrowotnych w zakresie badań diagnostyki laboratoryjnej i mikrobiologii oraz prowadzenie punktu dystrybucji krwi dla Samodzielnego Publicznego zakładu Opieki Zdrowotnej w Augustowie</w:t>
      </w:r>
      <w:r w:rsidR="000C0F4A">
        <w:t xml:space="preserve"> dalej zwanym SPZOZ w Augustowie</w:t>
      </w:r>
      <w:r w:rsidRPr="00E37916">
        <w:t>.</w:t>
      </w:r>
    </w:p>
    <w:p w14:paraId="02E4324F" w14:textId="1A7CB0B4" w:rsidR="0030568A" w:rsidRDefault="0030568A" w:rsidP="0030568A">
      <w:pPr>
        <w:pStyle w:val="Tekstpodstawowy"/>
        <w:numPr>
          <w:ilvl w:val="0"/>
          <w:numId w:val="3"/>
        </w:numPr>
        <w:spacing w:before="120"/>
        <w:ind w:left="851" w:hanging="425"/>
        <w:jc w:val="both"/>
      </w:pPr>
      <w:r w:rsidRPr="00E37916">
        <w:t xml:space="preserve">Dzierżawa pomieszczeń oraz majątku trwałego od Zamawiającego w celu realizacji usług objętych postępowaniem konkursowym. </w:t>
      </w:r>
    </w:p>
    <w:p w14:paraId="004875CF" w14:textId="66D5E715" w:rsidR="007E6448" w:rsidRDefault="0074790C" w:rsidP="0074790C">
      <w:pPr>
        <w:pStyle w:val="Tekstpodstawowy"/>
        <w:spacing w:before="120"/>
        <w:jc w:val="both"/>
      </w:pPr>
      <w:r>
        <w:t xml:space="preserve">Zamawiający zastrzega, że określona </w:t>
      </w:r>
      <w:r w:rsidR="00CB65F8">
        <w:t>w pkt II</w:t>
      </w:r>
      <w:r>
        <w:t xml:space="preserve"> ilość wykonywanych badań może ulec zmianie  ± 30%.</w:t>
      </w:r>
    </w:p>
    <w:p w14:paraId="370F0FB5" w14:textId="77777777" w:rsidR="00E87328" w:rsidRDefault="00E87328" w:rsidP="0074790C">
      <w:pPr>
        <w:pStyle w:val="Tekstpodstawowy"/>
        <w:spacing w:before="120"/>
        <w:jc w:val="both"/>
      </w:pPr>
    </w:p>
    <w:p w14:paraId="765904A6" w14:textId="1AA34718" w:rsidR="007E6448" w:rsidRDefault="007E6448" w:rsidP="007E6448">
      <w:pPr>
        <w:pStyle w:val="Tekstpodstawowy"/>
        <w:numPr>
          <w:ilvl w:val="0"/>
          <w:numId w:val="2"/>
        </w:numPr>
        <w:spacing w:before="120"/>
        <w:ind w:left="426" w:hanging="426"/>
        <w:jc w:val="both"/>
        <w:rPr>
          <w:b/>
          <w:bCs/>
        </w:rPr>
      </w:pPr>
      <w:r w:rsidRPr="007E6448">
        <w:rPr>
          <w:b/>
          <w:bCs/>
        </w:rPr>
        <w:t>Wymagania ogólne:</w:t>
      </w:r>
    </w:p>
    <w:p w14:paraId="04EB3206" w14:textId="2962C9FA" w:rsidR="007E6448" w:rsidRDefault="007E6448" w:rsidP="007E6448">
      <w:pPr>
        <w:pStyle w:val="Tekstpodstawowy"/>
        <w:numPr>
          <w:ilvl w:val="0"/>
          <w:numId w:val="16"/>
        </w:numPr>
        <w:spacing w:before="120"/>
        <w:jc w:val="both"/>
      </w:pPr>
      <w:r>
        <w:t>Laboratorium Wykonawcy oraz osoby w nim zatrudnione realizują zamawiane przez Zamawiającego świadczenia zdrowotne zgodnie z przepisami obowiązującego prawa polskiego oraz wymaganiami określon</w:t>
      </w:r>
      <w:r w:rsidR="00632C2D">
        <w:t>ymi</w:t>
      </w:r>
      <w:r>
        <w:t xml:space="preserve"> przez Zamawiającego. </w:t>
      </w:r>
    </w:p>
    <w:p w14:paraId="46B84854" w14:textId="3CA9D34E" w:rsidR="007E6448" w:rsidRDefault="007E6448" w:rsidP="007E6448">
      <w:pPr>
        <w:pStyle w:val="Tekstpodstawowy"/>
        <w:numPr>
          <w:ilvl w:val="0"/>
          <w:numId w:val="16"/>
        </w:numPr>
        <w:spacing w:before="120"/>
        <w:jc w:val="both"/>
      </w:pPr>
      <w:r>
        <w:t xml:space="preserve">Wykonawca zapewnia ciągłość pracy swojego laboratorium w okresie obowiązywania umowy i ponosi całkowitą odpowiedzialność za wystąpienie braku możliwości wykonania w terminie </w:t>
      </w:r>
      <w:r w:rsidR="001D1FD2">
        <w:t>umownym</w:t>
      </w:r>
      <w:r>
        <w:t xml:space="preserve"> badań </w:t>
      </w:r>
      <w:r w:rsidR="000C0F4A">
        <w:t>zlecanych przez SPZOZ w Augustowie.</w:t>
      </w:r>
    </w:p>
    <w:p w14:paraId="3EC96317" w14:textId="5474C309" w:rsidR="00E87328" w:rsidRDefault="000C0F4A" w:rsidP="00632C2D">
      <w:pPr>
        <w:pStyle w:val="Tekstpodstawowy"/>
        <w:numPr>
          <w:ilvl w:val="0"/>
          <w:numId w:val="16"/>
        </w:numPr>
        <w:spacing w:before="120"/>
        <w:jc w:val="both"/>
      </w:pPr>
      <w:r>
        <w:t>Wykonawca, w przypadku awarii w laboratorium wykonującym badania</w:t>
      </w:r>
      <w:r w:rsidR="00632C2D">
        <w:t xml:space="preserve">, </w:t>
      </w:r>
      <w:r>
        <w:t>skutkującej niemożliwością realizacji badań, wykonuje badania w innym laboratorium</w:t>
      </w:r>
      <w:r w:rsidR="00632C2D">
        <w:t xml:space="preserve"> zlokalizowanym w nie większej odległości niż 50 km od siedziby Zamawiającego.</w:t>
      </w:r>
      <w:r w:rsidR="0096332B">
        <w:t xml:space="preserve"> Otrzymane wyniki przekazuje Zamawiającemu, w terminie dwóch godzin od </w:t>
      </w:r>
      <w:r w:rsidR="00C2627C">
        <w:t>otrzymania</w:t>
      </w:r>
      <w:r w:rsidR="0096332B">
        <w:t xml:space="preserve"> </w:t>
      </w:r>
      <w:r w:rsidR="006A2740">
        <w:t>zlecenia na wykonanie badania</w:t>
      </w:r>
      <w:r w:rsidR="0096332B">
        <w:t xml:space="preserve">.  </w:t>
      </w:r>
    </w:p>
    <w:p w14:paraId="5A1C2B67" w14:textId="13C1B439" w:rsidR="000C0F4A" w:rsidRDefault="00632C2D" w:rsidP="00E87328">
      <w:pPr>
        <w:pStyle w:val="Tekstpodstawowy"/>
        <w:numPr>
          <w:ilvl w:val="0"/>
          <w:numId w:val="16"/>
        </w:numPr>
        <w:spacing w:before="120"/>
        <w:jc w:val="both"/>
      </w:pPr>
      <w:r>
        <w:t>Wykonawca, którego oferta zostanie wybrana jako najkorzystniejsza,</w:t>
      </w:r>
      <w:r w:rsidR="00E87328">
        <w:t xml:space="preserve"> w przypadku gdy nie posiada innego własnego laboratorium,</w:t>
      </w:r>
      <w:r>
        <w:t xml:space="preserve"> przed podpisaniem umowy zobowiązany będzie do przedłożenia Zamawiającemu umowy regulującej współpracę z innym laboratorium, usytuowanym w odległości nie większej niż wskazana w pkt 3)</w:t>
      </w:r>
      <w:r w:rsidR="00E87328">
        <w:t xml:space="preserve">. </w:t>
      </w:r>
    </w:p>
    <w:p w14:paraId="2C03D88A" w14:textId="710E5C1A" w:rsidR="000C0F4A" w:rsidRDefault="000C0F4A" w:rsidP="007E6448">
      <w:pPr>
        <w:pStyle w:val="Tekstpodstawowy"/>
        <w:numPr>
          <w:ilvl w:val="0"/>
          <w:numId w:val="16"/>
        </w:numPr>
        <w:spacing w:before="120"/>
        <w:jc w:val="both"/>
      </w:pPr>
      <w:r>
        <w:t xml:space="preserve">Przyjmowanie materiału przez wykonawcę musi odbywać się przez 24 godziny na dobę, 7 dni w tygodniu, w lokalizacji Zamawiającego. </w:t>
      </w:r>
    </w:p>
    <w:p w14:paraId="4EF0383F" w14:textId="157C56F8" w:rsidR="000C0F4A" w:rsidRDefault="000C0F4A" w:rsidP="007E6448">
      <w:pPr>
        <w:pStyle w:val="Tekstpodstawowy"/>
        <w:numPr>
          <w:ilvl w:val="0"/>
          <w:numId w:val="16"/>
        </w:numPr>
        <w:spacing w:before="120"/>
        <w:jc w:val="both"/>
      </w:pPr>
      <w:r>
        <w:t xml:space="preserve">Wszystkie osoby autoryzujące wyniki badań winny być wpisane na listę diagnostów laboratoryjnych i posiadać aktualne prawo wykonywania zawodu diagnosty laboratoryjnego. </w:t>
      </w:r>
    </w:p>
    <w:p w14:paraId="3770A6F7" w14:textId="092BA2C9" w:rsidR="000C0F4A" w:rsidRDefault="000C0F4A" w:rsidP="000C0F4A">
      <w:pPr>
        <w:pStyle w:val="Tekstpodstawowy"/>
        <w:numPr>
          <w:ilvl w:val="0"/>
          <w:numId w:val="16"/>
        </w:numPr>
        <w:spacing w:before="120"/>
        <w:jc w:val="both"/>
      </w:pPr>
      <w:r>
        <w:t xml:space="preserve">Przez całą dobę powinna być zapewniona obsada diagnosty laboratoryjnego </w:t>
      </w:r>
      <w:r w:rsidR="00E87328">
        <w:br/>
      </w:r>
      <w:r>
        <w:t xml:space="preserve">z wymaganymi uprawnieniami, co daje możliwość wydawania wszystkich autoryzowanych wyników badań. </w:t>
      </w:r>
    </w:p>
    <w:p w14:paraId="4A2C21BA" w14:textId="77777777" w:rsidR="00F33329" w:rsidRPr="007A75BB" w:rsidRDefault="00F33329" w:rsidP="00F33329">
      <w:pPr>
        <w:widowControl w:val="0"/>
        <w:numPr>
          <w:ilvl w:val="0"/>
          <w:numId w:val="6"/>
        </w:numPr>
        <w:suppressAutoHyphens/>
        <w:autoSpaceDE w:val="0"/>
        <w:spacing w:before="120" w:after="120"/>
        <w:jc w:val="both"/>
      </w:pPr>
      <w:r w:rsidRPr="00876A24">
        <w:t xml:space="preserve">Zlecenie na badania jak </w:t>
      </w:r>
      <w:r>
        <w:t xml:space="preserve">i </w:t>
      </w:r>
      <w:r w:rsidRPr="00876A24">
        <w:t>przekazywanie wyników badań laboratoryjnych odbywać się będzie drogą</w:t>
      </w:r>
      <w:r>
        <w:t xml:space="preserve"> tradycyjną (papierową) oraz</w:t>
      </w:r>
      <w:r w:rsidRPr="00876A24">
        <w:t xml:space="preserve"> elektroniczną, tj. </w:t>
      </w:r>
      <w:r w:rsidRPr="00876A24">
        <w:rPr>
          <w:color w:val="000000"/>
        </w:rPr>
        <w:t>przez szpitalny system HIS</w:t>
      </w:r>
      <w:r>
        <w:rPr>
          <w:color w:val="000000"/>
        </w:rPr>
        <w:t xml:space="preserve">. </w:t>
      </w:r>
      <w:r>
        <w:rPr>
          <w:color w:val="000000"/>
        </w:rPr>
        <w:lastRenderedPageBreak/>
        <w:t>Wykonawca zobowiązany jest do z</w:t>
      </w:r>
      <w:r w:rsidRPr="00876A24">
        <w:rPr>
          <w:color w:val="000000"/>
        </w:rPr>
        <w:t xml:space="preserve">apewnienia systemu laboratoryjnego zintegrowanego ze szpitalnym systemem HIS </w:t>
      </w:r>
      <w:r>
        <w:rPr>
          <w:color w:val="000000"/>
        </w:rPr>
        <w:t>umożliwiającym:</w:t>
      </w:r>
    </w:p>
    <w:p w14:paraId="1A16ADA5" w14:textId="77777777" w:rsidR="00F33329" w:rsidRPr="007A75BB" w:rsidRDefault="00F33329" w:rsidP="00F33329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7A75BB">
        <w:rPr>
          <w:rFonts w:ascii="Times New Roman" w:hAnsi="Times New Roman" w:cs="Times New Roman"/>
          <w:color w:val="000000"/>
          <w:sz w:val="24"/>
          <w:szCs w:val="24"/>
        </w:rPr>
        <w:t>ejestrację elektroniczn</w:t>
      </w:r>
      <w:r>
        <w:rPr>
          <w:rFonts w:ascii="Times New Roman" w:hAnsi="Times New Roman" w:cs="Times New Roman"/>
          <w:color w:val="000000"/>
          <w:sz w:val="24"/>
          <w:szCs w:val="24"/>
        </w:rPr>
        <w:t>ą</w:t>
      </w:r>
      <w:r w:rsidRPr="007A75BB">
        <w:rPr>
          <w:rFonts w:ascii="Times New Roman" w:hAnsi="Times New Roman" w:cs="Times New Roman"/>
          <w:color w:val="000000"/>
          <w:sz w:val="24"/>
          <w:szCs w:val="24"/>
        </w:rPr>
        <w:t xml:space="preserve"> badań zleconych przez Zamawiającego,</w:t>
      </w:r>
    </w:p>
    <w:p w14:paraId="73105AF2" w14:textId="77777777" w:rsidR="00F33329" w:rsidRPr="007A75BB" w:rsidRDefault="00F33329" w:rsidP="00F33329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zlecanie</w:t>
      </w:r>
      <w:r w:rsidRPr="007A75BB">
        <w:rPr>
          <w:rFonts w:ascii="Times New Roman" w:hAnsi="Times New Roman" w:cs="Times New Roman"/>
          <w:color w:val="000000"/>
          <w:sz w:val="24"/>
          <w:szCs w:val="24"/>
        </w:rPr>
        <w:t xml:space="preserve"> elektroniczne badań przez Zamawiającego,</w:t>
      </w:r>
    </w:p>
    <w:p w14:paraId="557DE51B" w14:textId="77777777" w:rsidR="00F33329" w:rsidRPr="007A75BB" w:rsidRDefault="00F33329" w:rsidP="00F33329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7A75BB">
        <w:rPr>
          <w:rFonts w:ascii="Times New Roman" w:hAnsi="Times New Roman" w:cs="Times New Roman"/>
          <w:color w:val="000000"/>
          <w:sz w:val="24"/>
          <w:szCs w:val="24"/>
        </w:rPr>
        <w:t>rzeglądanie elektroniczne wyników badań przez Zamawiającego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59CB2BED" w14:textId="77777777" w:rsidR="00F33329" w:rsidRPr="007A75BB" w:rsidRDefault="00F33329" w:rsidP="00F33329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7A75BB">
        <w:rPr>
          <w:rFonts w:ascii="Times New Roman" w:hAnsi="Times New Roman" w:cs="Times New Roman"/>
          <w:color w:val="000000"/>
          <w:sz w:val="24"/>
          <w:szCs w:val="24"/>
        </w:rPr>
        <w:t xml:space="preserve">rzesyłanie do Zamawiającego wyników badań drogą elektroniczną. </w:t>
      </w:r>
    </w:p>
    <w:p w14:paraId="62610B3F" w14:textId="77777777" w:rsidR="00F33329" w:rsidRPr="00876A24" w:rsidRDefault="00F33329" w:rsidP="00F33329">
      <w:pPr>
        <w:widowControl w:val="0"/>
        <w:suppressAutoHyphens/>
        <w:autoSpaceDE w:val="0"/>
        <w:spacing w:before="120" w:after="120"/>
        <w:ind w:left="851"/>
        <w:jc w:val="both"/>
      </w:pPr>
      <w:r w:rsidRPr="00876A24">
        <w:rPr>
          <w:color w:val="000000"/>
        </w:rPr>
        <w:t xml:space="preserve">Wyniki badań powinny być widoczne w szpitalnym systemie HIS. </w:t>
      </w:r>
    </w:p>
    <w:p w14:paraId="618A01A1" w14:textId="129E880C" w:rsidR="00F33329" w:rsidRDefault="00F33329" w:rsidP="00A0454A">
      <w:pPr>
        <w:widowControl w:val="0"/>
        <w:numPr>
          <w:ilvl w:val="0"/>
          <w:numId w:val="6"/>
        </w:numPr>
        <w:suppressAutoHyphens/>
        <w:autoSpaceDE w:val="0"/>
        <w:spacing w:before="120" w:after="120"/>
        <w:ind w:left="851" w:hanging="425"/>
        <w:jc w:val="both"/>
      </w:pPr>
      <w:r w:rsidRPr="000E7C82">
        <w:t>Wykonani</w:t>
      </w:r>
      <w:r w:rsidR="00E87328">
        <w:t>e</w:t>
      </w:r>
      <w:r w:rsidRPr="000E7C82">
        <w:t xml:space="preserve"> badania dla: biochemia, hematologia - w ciągu 1 godziny od zlecenia, badania citowe w ciągu 15 minut od zlecenia.</w:t>
      </w:r>
    </w:p>
    <w:p w14:paraId="10C9E428" w14:textId="56E92F6F" w:rsidR="0031575C" w:rsidRPr="00F4707A" w:rsidRDefault="0031575C" w:rsidP="006E4B34">
      <w:pPr>
        <w:widowControl w:val="0"/>
        <w:numPr>
          <w:ilvl w:val="0"/>
          <w:numId w:val="6"/>
        </w:numPr>
        <w:suppressAutoHyphens/>
        <w:autoSpaceDE w:val="0"/>
        <w:spacing w:before="120" w:after="120"/>
        <w:ind w:left="851" w:hanging="567"/>
        <w:jc w:val="both"/>
      </w:pPr>
      <w:r>
        <w:t xml:space="preserve">Wykonawca zobowiązany jest do opracowania i dostarczenia Zamawiającemu w </w:t>
      </w:r>
      <w:r w:rsidRPr="00F4707A">
        <w:t>terminie 6 tygodni od dnia podpisania umowy:</w:t>
      </w:r>
    </w:p>
    <w:p w14:paraId="4E63E89D" w14:textId="6323F2C0" w:rsidR="0031575C" w:rsidRPr="00F4707A" w:rsidRDefault="0031575C" w:rsidP="0031575C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Procedury pobierania i transportu materiałów do badań mikrobiologicznych:</w:t>
      </w:r>
    </w:p>
    <w:p w14:paraId="1C1E2B03" w14:textId="328097BB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krew,</w:t>
      </w:r>
    </w:p>
    <w:p w14:paraId="79650667" w14:textId="49D6EC5E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płyn mózgowo – rdzeniowy,</w:t>
      </w:r>
    </w:p>
    <w:p w14:paraId="1B2A7B98" w14:textId="5357CEF8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płyny ustrojowe np. z jamy brzusznej, opłucnej,</w:t>
      </w:r>
    </w:p>
    <w:p w14:paraId="01B98416" w14:textId="2C7D0F3E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płyny wysiękowe, wydzieliny z drenów,</w:t>
      </w:r>
    </w:p>
    <w:p w14:paraId="735BD6EF" w14:textId="1276A219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materiał z zakażeń skóry, ran,</w:t>
      </w:r>
    </w:p>
    <w:p w14:paraId="7EC78742" w14:textId="47388070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materiał śródoperacyjny,</w:t>
      </w:r>
    </w:p>
    <w:p w14:paraId="71300410" w14:textId="3F1491EC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pobieranie i transport moczu (kobiety, mężczyźni, pobieranie z cewnika, dzieci),</w:t>
      </w:r>
    </w:p>
    <w:p w14:paraId="37A21CDF" w14:textId="3ED9A826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 xml:space="preserve">pobieranie wymazu z gardła lub jamy nosowo-gardłowej, </w:t>
      </w:r>
    </w:p>
    <w:p w14:paraId="06C4C6F1" w14:textId="773ABD1B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wymaz z nosa,</w:t>
      </w:r>
    </w:p>
    <w:p w14:paraId="76F89709" w14:textId="7CA277D4" w:rsidR="0031575C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pobieranie plwociny,</w:t>
      </w:r>
    </w:p>
    <w:p w14:paraId="3CF64C0C" w14:textId="77777777" w:rsidR="00F4707A" w:rsidRPr="00F4707A" w:rsidRDefault="0031575C" w:rsidP="0031575C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 xml:space="preserve">inne materiały z </w:t>
      </w:r>
      <w:r w:rsidR="00F4707A" w:rsidRPr="00F4707A">
        <w:rPr>
          <w:rFonts w:ascii="Times New Roman" w:hAnsi="Times New Roman" w:cs="Times New Roman"/>
          <w:sz w:val="24"/>
          <w:szCs w:val="24"/>
        </w:rPr>
        <w:t>dróg</w:t>
      </w:r>
      <w:r w:rsidRPr="00F4707A">
        <w:rPr>
          <w:rFonts w:ascii="Times New Roman" w:hAnsi="Times New Roman" w:cs="Times New Roman"/>
          <w:sz w:val="24"/>
          <w:szCs w:val="24"/>
        </w:rPr>
        <w:t xml:space="preserve"> oddechowych i BAL, aspiraty od </w:t>
      </w:r>
      <w:r w:rsidR="00F4707A" w:rsidRPr="00F4707A">
        <w:rPr>
          <w:rFonts w:ascii="Times New Roman" w:hAnsi="Times New Roman" w:cs="Times New Roman"/>
          <w:sz w:val="24"/>
          <w:szCs w:val="24"/>
        </w:rPr>
        <w:t>pacjentów</w:t>
      </w:r>
      <w:r w:rsidRPr="00F4707A">
        <w:rPr>
          <w:rFonts w:ascii="Times New Roman" w:hAnsi="Times New Roman" w:cs="Times New Roman"/>
          <w:sz w:val="24"/>
          <w:szCs w:val="24"/>
        </w:rPr>
        <w:t xml:space="preserve"> </w:t>
      </w:r>
      <w:r w:rsidR="00F4707A" w:rsidRPr="00F4707A">
        <w:rPr>
          <w:rFonts w:ascii="Times New Roman" w:hAnsi="Times New Roman" w:cs="Times New Roman"/>
          <w:sz w:val="24"/>
          <w:szCs w:val="24"/>
        </w:rPr>
        <w:t>zaintubowanych, tkanki i biopataty,</w:t>
      </w:r>
    </w:p>
    <w:p w14:paraId="540CEBC1" w14:textId="77777777" w:rsidR="00F4707A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pobieranie wymazu z oka,</w:t>
      </w:r>
    </w:p>
    <w:p w14:paraId="6398BC96" w14:textId="77777777" w:rsidR="00F4707A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pobieranie wymazu z ucha,</w:t>
      </w:r>
    </w:p>
    <w:p w14:paraId="501B6A0E" w14:textId="77777777" w:rsidR="00F4707A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pobieranie wymazu z pochwy,</w:t>
      </w:r>
    </w:p>
    <w:p w14:paraId="594F2358" w14:textId="7AC4A955" w:rsidR="0031575C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pobieranie i transport materiału do kontroli mikrobiologicznej endoskopii,</w:t>
      </w:r>
    </w:p>
    <w:p w14:paraId="6EF37069" w14:textId="683BA3A7" w:rsidR="00F4707A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nadzór epidemiologiczny i kontrola powietrza – interpretacja wyników,</w:t>
      </w:r>
    </w:p>
    <w:p w14:paraId="14E1CA28" w14:textId="1D4E66E7" w:rsidR="00F4707A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kontrola powierzchni metodą wymazów i odciskową,</w:t>
      </w:r>
    </w:p>
    <w:p w14:paraId="004B0A90" w14:textId="507CCCEA" w:rsidR="00F4707A" w:rsidRPr="00F4707A" w:rsidRDefault="00F4707A" w:rsidP="00F4707A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kontrola personelu.</w:t>
      </w:r>
    </w:p>
    <w:p w14:paraId="248FBA7A" w14:textId="32D68A26" w:rsidR="00F4707A" w:rsidRDefault="00F4707A" w:rsidP="00F4707A">
      <w:pPr>
        <w:pStyle w:val="Akapitzlist"/>
        <w:widowControl w:val="0"/>
        <w:numPr>
          <w:ilvl w:val="0"/>
          <w:numId w:val="20"/>
        </w:numPr>
        <w:suppressAutoHyphens/>
        <w:autoSpaceDE w:val="0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4707A">
        <w:rPr>
          <w:rFonts w:ascii="Times New Roman" w:hAnsi="Times New Roman" w:cs="Times New Roman"/>
          <w:sz w:val="24"/>
          <w:szCs w:val="24"/>
        </w:rPr>
        <w:t>Prawi</w:t>
      </w:r>
      <w:r>
        <w:rPr>
          <w:rFonts w:ascii="Times New Roman" w:hAnsi="Times New Roman" w:cs="Times New Roman"/>
          <w:sz w:val="24"/>
          <w:szCs w:val="24"/>
        </w:rPr>
        <w:t>dłowe przygotowanie do badania laboratoryjnego . Instrukcja dla pacjenta:</w:t>
      </w:r>
    </w:p>
    <w:p w14:paraId="14E93C91" w14:textId="48B0A0E1" w:rsidR="00F4707A" w:rsidRDefault="00F4707A" w:rsidP="00F4707A">
      <w:pPr>
        <w:pStyle w:val="Akapitzlist"/>
        <w:widowControl w:val="0"/>
        <w:suppressAutoHyphens/>
        <w:autoSpaceDE w:val="0"/>
        <w:spacing w:before="120" w:after="120"/>
        <w:ind w:left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krwi,</w:t>
      </w:r>
    </w:p>
    <w:p w14:paraId="46A839BB" w14:textId="3B18BE9E" w:rsidR="00F4707A" w:rsidRDefault="00F4707A" w:rsidP="00F4707A">
      <w:pPr>
        <w:pStyle w:val="Akapitzlist"/>
        <w:widowControl w:val="0"/>
        <w:suppressAutoHyphens/>
        <w:autoSpaceDE w:val="0"/>
        <w:spacing w:before="120" w:after="120"/>
        <w:ind w:left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moczu,</w:t>
      </w:r>
    </w:p>
    <w:p w14:paraId="7A8E85D1" w14:textId="1D29A016" w:rsidR="00F4707A" w:rsidRDefault="00F4707A" w:rsidP="00F4707A">
      <w:pPr>
        <w:pStyle w:val="Akapitzlist"/>
        <w:widowControl w:val="0"/>
        <w:suppressAutoHyphens/>
        <w:autoSpaceDE w:val="0"/>
        <w:spacing w:before="120" w:after="120"/>
        <w:ind w:left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przygotowanie pacjenta do prawidłowych badań w dobowej zbiórce moczu.</w:t>
      </w:r>
    </w:p>
    <w:p w14:paraId="504C53A1" w14:textId="209BC8FB" w:rsidR="00F4707A" w:rsidRDefault="00F4707A" w:rsidP="00F4707A">
      <w:pPr>
        <w:widowControl w:val="0"/>
        <w:tabs>
          <w:tab w:val="left" w:pos="1276"/>
        </w:tabs>
        <w:suppressAutoHyphens/>
        <w:autoSpaceDE w:val="0"/>
        <w:spacing w:before="120" w:after="120"/>
        <w:ind w:left="1276" w:hanging="425"/>
        <w:jc w:val="both"/>
      </w:pPr>
      <w:r>
        <w:t>c)</w:t>
      </w:r>
      <w:r>
        <w:tab/>
        <w:t>Procedura prawidłowego przygotowania pacjenta do rutynowych badań laboratoryjnych:</w:t>
      </w:r>
    </w:p>
    <w:p w14:paraId="49C6973F" w14:textId="4EC4B3DA" w:rsidR="00F4707A" w:rsidRDefault="00F4707A" w:rsidP="00F4707A">
      <w:pPr>
        <w:widowControl w:val="0"/>
        <w:tabs>
          <w:tab w:val="left" w:pos="1276"/>
        </w:tabs>
        <w:suppressAutoHyphens/>
        <w:autoSpaceDE w:val="0"/>
        <w:spacing w:before="120" w:after="120"/>
        <w:ind w:firstLine="1134"/>
        <w:jc w:val="both"/>
      </w:pPr>
      <w:r>
        <w:t xml:space="preserve">- </w:t>
      </w:r>
      <w:r w:rsidR="0073611D">
        <w:t>przygotowanie pacjenta do pobrania krwi żylnej,</w:t>
      </w:r>
    </w:p>
    <w:p w14:paraId="681B5AA0" w14:textId="79E576EC" w:rsidR="0073611D" w:rsidRDefault="0073611D" w:rsidP="00F4707A">
      <w:pPr>
        <w:widowControl w:val="0"/>
        <w:tabs>
          <w:tab w:val="left" w:pos="1276"/>
        </w:tabs>
        <w:suppressAutoHyphens/>
        <w:autoSpaceDE w:val="0"/>
        <w:spacing w:before="120" w:after="120"/>
        <w:ind w:firstLine="1134"/>
        <w:jc w:val="both"/>
      </w:pPr>
      <w:r>
        <w:t>- przygotowanie pacjenta do pobrania krwi włośniczkowej,</w:t>
      </w:r>
    </w:p>
    <w:p w14:paraId="4D9C456D" w14:textId="3096A168" w:rsidR="0073611D" w:rsidRDefault="0073611D" w:rsidP="0073611D">
      <w:pPr>
        <w:widowControl w:val="0"/>
        <w:tabs>
          <w:tab w:val="left" w:pos="1276"/>
        </w:tabs>
        <w:suppressAutoHyphens/>
        <w:autoSpaceDE w:val="0"/>
        <w:spacing w:before="120" w:after="120"/>
        <w:ind w:left="1276" w:hanging="142"/>
        <w:jc w:val="both"/>
      </w:pPr>
      <w:r>
        <w:t>- przygotowanie pacjenta do prawidłowego oddania moczu do badania ogólnego, posiew,</w:t>
      </w:r>
    </w:p>
    <w:p w14:paraId="23208EF5" w14:textId="0A3CE285" w:rsidR="0073611D" w:rsidRDefault="0073611D" w:rsidP="0073611D">
      <w:pPr>
        <w:widowControl w:val="0"/>
        <w:shd w:val="clear" w:color="auto" w:fill="FFFFFF" w:themeFill="background1"/>
        <w:tabs>
          <w:tab w:val="left" w:pos="1276"/>
        </w:tabs>
        <w:suppressAutoHyphens/>
        <w:autoSpaceDE w:val="0"/>
        <w:spacing w:before="120" w:after="120"/>
        <w:ind w:left="1276" w:hanging="142"/>
        <w:jc w:val="both"/>
      </w:pPr>
      <w:r>
        <w:t>- DZM,</w:t>
      </w:r>
    </w:p>
    <w:p w14:paraId="69BE1EF7" w14:textId="00339E75" w:rsidR="0073611D" w:rsidRDefault="0073611D" w:rsidP="0073611D">
      <w:pPr>
        <w:widowControl w:val="0"/>
        <w:tabs>
          <w:tab w:val="left" w:pos="1276"/>
        </w:tabs>
        <w:suppressAutoHyphens/>
        <w:autoSpaceDE w:val="0"/>
        <w:spacing w:before="120" w:after="120"/>
        <w:ind w:left="1276" w:hanging="142"/>
        <w:jc w:val="both"/>
        <w:rPr>
          <w:shd w:val="clear" w:color="auto" w:fill="FFFF00"/>
        </w:rPr>
      </w:pPr>
      <w:r>
        <w:t xml:space="preserve">- kał na badanie ogólne, jaja pasożytów, krew utajona i </w:t>
      </w:r>
      <w:r w:rsidRPr="0073611D">
        <w:rPr>
          <w:shd w:val="clear" w:color="auto" w:fill="FFFFFF" w:themeFill="background1"/>
        </w:rPr>
        <w:t>antypogen H Pylori</w:t>
      </w:r>
    </w:p>
    <w:p w14:paraId="38272974" w14:textId="18A125E9" w:rsidR="0073611D" w:rsidRDefault="0073611D" w:rsidP="0073611D">
      <w:pPr>
        <w:widowControl w:val="0"/>
        <w:tabs>
          <w:tab w:val="left" w:pos="1276"/>
        </w:tabs>
        <w:suppressAutoHyphens/>
        <w:autoSpaceDE w:val="0"/>
        <w:spacing w:before="120" w:after="120"/>
        <w:ind w:left="1276" w:hanging="425"/>
        <w:jc w:val="both"/>
        <w:rPr>
          <w:shd w:val="clear" w:color="auto" w:fill="FFFFFF" w:themeFill="background1"/>
        </w:rPr>
      </w:pPr>
      <w:r w:rsidRPr="0073611D">
        <w:rPr>
          <w:shd w:val="clear" w:color="auto" w:fill="FFFFFF" w:themeFill="background1"/>
        </w:rPr>
        <w:t>d)</w:t>
      </w:r>
      <w:r w:rsidRPr="0073611D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Procedura przygotowania pacjenta i pobrania materiału biologicznego do badań laboratoryjnych:</w:t>
      </w:r>
    </w:p>
    <w:p w14:paraId="7A427A96" w14:textId="500FE7D0" w:rsidR="0073611D" w:rsidRDefault="0073611D" w:rsidP="0073611D">
      <w:pPr>
        <w:widowControl w:val="0"/>
        <w:tabs>
          <w:tab w:val="left" w:pos="1701"/>
        </w:tabs>
        <w:suppressAutoHyphens/>
        <w:autoSpaceDE w:val="0"/>
        <w:spacing w:before="120" w:after="120"/>
        <w:ind w:left="1276" w:hanging="142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 zasady pobierania krwi żylnej – system próżniowy,</w:t>
      </w:r>
    </w:p>
    <w:p w14:paraId="7968E859" w14:textId="39658654" w:rsidR="0073611D" w:rsidRDefault="0073611D" w:rsidP="0073611D">
      <w:pPr>
        <w:widowControl w:val="0"/>
        <w:tabs>
          <w:tab w:val="left" w:pos="1701"/>
        </w:tabs>
        <w:suppressAutoHyphens/>
        <w:autoSpaceDE w:val="0"/>
        <w:spacing w:before="120" w:after="120"/>
        <w:ind w:left="1276" w:hanging="142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- </w:t>
      </w:r>
      <w:r w:rsidR="00D75BBF">
        <w:rPr>
          <w:shd w:val="clear" w:color="auto" w:fill="FFFFFF" w:themeFill="background1"/>
        </w:rPr>
        <w:t>z</w:t>
      </w:r>
      <w:r>
        <w:rPr>
          <w:shd w:val="clear" w:color="auto" w:fill="FFFFFF" w:themeFill="background1"/>
        </w:rPr>
        <w:t xml:space="preserve">asady pobierania krwi włośniczkowej z </w:t>
      </w:r>
      <w:r w:rsidR="00D75BBF">
        <w:rPr>
          <w:shd w:val="clear" w:color="auto" w:fill="FFFFFF" w:themeFill="background1"/>
        </w:rPr>
        <w:t>puszki palca na glukozę w profilach glikemicznych,</w:t>
      </w:r>
    </w:p>
    <w:p w14:paraId="228E2F39" w14:textId="1C675A6A" w:rsidR="007E6448" w:rsidRPr="00536EBE" w:rsidRDefault="00D75BBF" w:rsidP="00536EBE">
      <w:pPr>
        <w:widowControl w:val="0"/>
        <w:tabs>
          <w:tab w:val="left" w:pos="1701"/>
        </w:tabs>
        <w:suppressAutoHyphens/>
        <w:autoSpaceDE w:val="0"/>
        <w:spacing w:before="120" w:after="120"/>
        <w:ind w:left="1276" w:hanging="142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- zasady pobierania krwi włośniczkowej do badań: równowagi kwasowo-zasadowej, mleczanów, wapnia, całkowitej hemoglobiny i jej frakcji. </w:t>
      </w:r>
    </w:p>
    <w:p w14:paraId="6B353F7C" w14:textId="3A734960" w:rsidR="003D2DF0" w:rsidRDefault="003D2DF0" w:rsidP="003D2DF0">
      <w:pPr>
        <w:pStyle w:val="Tekstpodstawowy"/>
        <w:spacing w:before="120"/>
        <w:ind w:left="1276" w:hanging="142"/>
        <w:jc w:val="both"/>
      </w:pPr>
      <w:r>
        <w:t>- zasady pobierania krwi włośniczkowej z opuszki palca na morfologię krwi i biochemię,</w:t>
      </w:r>
    </w:p>
    <w:p w14:paraId="1BE79059" w14:textId="74957B39" w:rsidR="003D2DF0" w:rsidRDefault="003D2DF0" w:rsidP="003D2DF0">
      <w:pPr>
        <w:pStyle w:val="Tekstpodstawowy"/>
        <w:spacing w:before="120"/>
        <w:ind w:left="1276" w:hanging="142"/>
        <w:jc w:val="both"/>
      </w:pPr>
      <w:r>
        <w:t>- zasady pobierania płynów z jam ciała opłucnej i otrzewnej. Płyny- stawowy, trzustkowy z torbieli trzustki,</w:t>
      </w:r>
    </w:p>
    <w:p w14:paraId="6ABA97B0" w14:textId="0E6E9749" w:rsidR="003D2DF0" w:rsidRDefault="003D2DF0" w:rsidP="003D2DF0">
      <w:pPr>
        <w:pStyle w:val="Tekstpodstawowy"/>
        <w:spacing w:before="120"/>
        <w:ind w:left="1276" w:hanging="142"/>
        <w:jc w:val="both"/>
      </w:pPr>
      <w:r>
        <w:t>- zasady pobierania płynu mózgowo – rdzeniowego</w:t>
      </w:r>
      <w:r w:rsidR="00536EBE">
        <w:t>,</w:t>
      </w:r>
    </w:p>
    <w:p w14:paraId="75774620" w14:textId="77777777" w:rsidR="00536EBE" w:rsidRDefault="003D2DF0" w:rsidP="003D2DF0">
      <w:pPr>
        <w:pStyle w:val="Tekstpodstawowy"/>
        <w:spacing w:before="120"/>
        <w:ind w:left="1276" w:hanging="142"/>
        <w:jc w:val="both"/>
      </w:pPr>
      <w:r>
        <w:t>- zasady pobierania</w:t>
      </w:r>
      <w:r w:rsidR="00536EBE">
        <w:t>,</w:t>
      </w:r>
    </w:p>
    <w:p w14:paraId="5167D2F9" w14:textId="06F53A32" w:rsidR="00536EBE" w:rsidRDefault="00536EBE" w:rsidP="003D2DF0">
      <w:pPr>
        <w:pStyle w:val="Tekstpodstawowy"/>
        <w:spacing w:before="120"/>
        <w:ind w:left="1276" w:hanging="142"/>
        <w:jc w:val="both"/>
      </w:pPr>
      <w:r>
        <w:t>- zasady pobierania próbki moczu do badania ogólnego i testu ciążowego,</w:t>
      </w:r>
    </w:p>
    <w:p w14:paraId="13E826D7" w14:textId="47593E25" w:rsidR="003D2DF0" w:rsidRDefault="00536EBE" w:rsidP="003D2DF0">
      <w:pPr>
        <w:pStyle w:val="Tekstpodstawowy"/>
        <w:spacing w:before="120"/>
        <w:ind w:left="1276" w:hanging="142"/>
        <w:jc w:val="both"/>
      </w:pPr>
      <w:r>
        <w:t>- D.Z.M.,</w:t>
      </w:r>
    </w:p>
    <w:p w14:paraId="571A49A0" w14:textId="554EBF5E" w:rsidR="00536EBE" w:rsidRDefault="00536EBE" w:rsidP="003D2DF0">
      <w:pPr>
        <w:pStyle w:val="Tekstpodstawowy"/>
        <w:spacing w:before="120"/>
        <w:ind w:left="1276" w:hanging="142"/>
        <w:jc w:val="both"/>
      </w:pPr>
      <w:r>
        <w:t>- kał na badania ogólne i krew utajona, jaja pasożytów, helicobacler pylori,</w:t>
      </w:r>
    </w:p>
    <w:p w14:paraId="5ACE27F5" w14:textId="347A24E3" w:rsidR="00536EBE" w:rsidRDefault="00536EBE" w:rsidP="00536EBE">
      <w:pPr>
        <w:widowControl w:val="0"/>
        <w:shd w:val="clear" w:color="auto" w:fill="FFFFFF" w:themeFill="background1"/>
        <w:tabs>
          <w:tab w:val="left" w:pos="1276"/>
        </w:tabs>
        <w:suppressAutoHyphens/>
        <w:autoSpaceDE w:val="0"/>
        <w:spacing w:before="120" w:after="120"/>
        <w:ind w:left="1276" w:hanging="142"/>
        <w:jc w:val="both"/>
        <w:rPr>
          <w:shd w:val="clear" w:color="auto" w:fill="FFFFFF" w:themeFill="background1"/>
        </w:rPr>
      </w:pPr>
      <w:r w:rsidRPr="00536EBE">
        <w:rPr>
          <w:shd w:val="clear" w:color="auto" w:fill="FFFFFF" w:themeFill="background1"/>
        </w:rPr>
        <w:t>- zasady pobierania krwi na badania diagnostyczne zaburzeń równowagi kwasowo-zasadowej RKZ – krew tętnicza pełna</w:t>
      </w:r>
      <w:r>
        <w:rPr>
          <w:shd w:val="clear" w:color="auto" w:fill="FFFFFF" w:themeFill="background1"/>
        </w:rPr>
        <w:t>.</w:t>
      </w:r>
    </w:p>
    <w:p w14:paraId="3C024AA9" w14:textId="5BACC122" w:rsidR="00536EBE" w:rsidRDefault="00536EBE" w:rsidP="00536EBE">
      <w:pPr>
        <w:widowControl w:val="0"/>
        <w:shd w:val="clear" w:color="auto" w:fill="FFFFFF" w:themeFill="background1"/>
        <w:tabs>
          <w:tab w:val="left" w:pos="1276"/>
        </w:tabs>
        <w:suppressAutoHyphens/>
        <w:autoSpaceDE w:val="0"/>
        <w:spacing w:before="120" w:after="120"/>
        <w:ind w:left="1134" w:hanging="425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e)</w:t>
      </w:r>
      <w:r>
        <w:rPr>
          <w:shd w:val="clear" w:color="auto" w:fill="FFFFFF" w:themeFill="background1"/>
        </w:rPr>
        <w:tab/>
        <w:t>Procedura transportu materiału biologicznego do badań laboratoryjnych wykonywanych w Zakładzie Diagnostyki Laboratoryjnej:</w:t>
      </w:r>
    </w:p>
    <w:p w14:paraId="20158BEC" w14:textId="004790B4" w:rsidR="00536EBE" w:rsidRDefault="00536EBE" w:rsidP="00536EBE">
      <w:pPr>
        <w:widowControl w:val="0"/>
        <w:shd w:val="clear" w:color="auto" w:fill="FFFFFF" w:themeFill="background1"/>
        <w:tabs>
          <w:tab w:val="left" w:pos="1276"/>
        </w:tabs>
        <w:suppressAutoHyphens/>
        <w:autoSpaceDE w:val="0"/>
        <w:spacing w:before="120" w:after="120"/>
        <w:ind w:firstLine="1134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 zasady ogólne,</w:t>
      </w:r>
    </w:p>
    <w:p w14:paraId="5B183161" w14:textId="24B2ECAC" w:rsidR="00536EBE" w:rsidRDefault="00536EBE" w:rsidP="00536EBE">
      <w:pPr>
        <w:widowControl w:val="0"/>
        <w:shd w:val="clear" w:color="auto" w:fill="FFFFFF" w:themeFill="background1"/>
        <w:tabs>
          <w:tab w:val="left" w:pos="1276"/>
        </w:tabs>
        <w:suppressAutoHyphens/>
        <w:autoSpaceDE w:val="0"/>
        <w:spacing w:before="120" w:after="120"/>
        <w:ind w:firstLine="1134"/>
        <w:jc w:val="both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-czas transportu.</w:t>
      </w:r>
    </w:p>
    <w:p w14:paraId="3036F239" w14:textId="35D8EAF7" w:rsidR="00536EBE" w:rsidRDefault="00536EBE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firstLine="709"/>
        <w:jc w:val="both"/>
      </w:pPr>
      <w:r>
        <w:t>f)</w:t>
      </w:r>
      <w:r>
        <w:tab/>
        <w:t>Procedura pobierania materiału mikrobiologicznego.</w:t>
      </w:r>
    </w:p>
    <w:p w14:paraId="622BB7B9" w14:textId="0D0D33EC" w:rsidR="00536EBE" w:rsidRDefault="00536EBE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left="1134" w:hanging="425"/>
        <w:jc w:val="both"/>
      </w:pPr>
      <w:r>
        <w:t>h)</w:t>
      </w:r>
      <w:r>
        <w:tab/>
        <w:t xml:space="preserve">Procedura – Instrukcja postępowania i przechowywania materiału do badań laboratoryjnych. </w:t>
      </w:r>
    </w:p>
    <w:p w14:paraId="2A8510BD" w14:textId="378E8294" w:rsidR="00536EBE" w:rsidRDefault="00536EBE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left="1134" w:hanging="425"/>
        <w:jc w:val="both"/>
      </w:pPr>
      <w:r>
        <w:t>i)</w:t>
      </w:r>
      <w:r>
        <w:tab/>
        <w:t>Procedura przyjmowania materiału do badań i wydawania wyników w Pracowni Diagnostyki Mikrobiologicznej.</w:t>
      </w:r>
    </w:p>
    <w:p w14:paraId="7C38CF50" w14:textId="1E764F72" w:rsidR="00536EBE" w:rsidRDefault="00536EBE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left="1134" w:hanging="425"/>
        <w:jc w:val="both"/>
      </w:pPr>
      <w:r>
        <w:t xml:space="preserve">J) </w:t>
      </w:r>
      <w:r>
        <w:tab/>
        <w:t xml:space="preserve">Jeden raz na kwartał </w:t>
      </w:r>
      <w:r w:rsidR="00360593">
        <w:t>Przyjmujący</w:t>
      </w:r>
      <w:r>
        <w:t xml:space="preserve"> zamówieni</w:t>
      </w:r>
      <w:r w:rsidR="00CE1706">
        <w:t>e</w:t>
      </w:r>
      <w:r>
        <w:t xml:space="preserve"> przedstawi Zamawiającemu </w:t>
      </w:r>
      <w:r w:rsidR="00360593">
        <w:t xml:space="preserve">analizę błędów </w:t>
      </w:r>
      <w:r w:rsidR="00360593">
        <w:rPr>
          <w:shd w:val="clear" w:color="auto" w:fill="FFFFFF" w:themeFill="background1"/>
        </w:rPr>
        <w:t>przedlaboratoryjnych</w:t>
      </w:r>
      <w:r w:rsidR="00360593">
        <w:t xml:space="preserve"> oraz przedstawi wyniki</w:t>
      </w:r>
      <w:r w:rsidR="00CE1706">
        <w:t xml:space="preserve"> i wnioski</w:t>
      </w:r>
      <w:r w:rsidR="00360593">
        <w:t>.</w:t>
      </w:r>
    </w:p>
    <w:p w14:paraId="269CB8E9" w14:textId="2A5D122D" w:rsidR="00360593" w:rsidRDefault="00360593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left="1134" w:hanging="425"/>
        <w:jc w:val="both"/>
      </w:pPr>
      <w:r>
        <w:t>k)</w:t>
      </w:r>
      <w:r>
        <w:tab/>
        <w:t xml:space="preserve">Standardową Instrukcję postępowania i monitorowania błędów przed laboratoryjnych. </w:t>
      </w:r>
    </w:p>
    <w:p w14:paraId="3E5F1CCB" w14:textId="66FC13DE" w:rsidR="00360593" w:rsidRDefault="00360593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left="1134" w:hanging="425"/>
        <w:jc w:val="both"/>
      </w:pPr>
      <w:r>
        <w:t>l)</w:t>
      </w:r>
      <w:r>
        <w:tab/>
      </w:r>
      <w:r w:rsidR="00CE1706">
        <w:t>Zamawiający</w:t>
      </w:r>
      <w:r>
        <w:t xml:space="preserve"> </w:t>
      </w:r>
      <w:r w:rsidR="00CE1706">
        <w:t>przeprowadza kontrolę wewnętrzną świadczonej usługi</w:t>
      </w:r>
      <w:r>
        <w:t xml:space="preserve">. W związku z tym </w:t>
      </w:r>
      <w:r w:rsidR="00CE1706">
        <w:t xml:space="preserve">Przyjmujący zamówienie </w:t>
      </w:r>
      <w:r>
        <w:t xml:space="preserve">opracuje i przedstawi Zamawiającemu </w:t>
      </w:r>
      <w:r w:rsidR="00CE1706">
        <w:t>procedurę takiej kontroli</w:t>
      </w:r>
      <w:r>
        <w:t>.</w:t>
      </w:r>
      <w:r w:rsidR="00CE1706">
        <w:t xml:space="preserve"> Kontrola przeprowadzana jest jeden raz na pół roku. </w:t>
      </w:r>
    </w:p>
    <w:p w14:paraId="76E756D6" w14:textId="54F8479E" w:rsidR="00CE1706" w:rsidRPr="00F4707A" w:rsidRDefault="00CE1706" w:rsidP="00536EBE">
      <w:pPr>
        <w:widowControl w:val="0"/>
        <w:shd w:val="clear" w:color="auto" w:fill="FFFFFF" w:themeFill="background1"/>
        <w:tabs>
          <w:tab w:val="left" w:pos="1134"/>
        </w:tabs>
        <w:suppressAutoHyphens/>
        <w:autoSpaceDE w:val="0"/>
        <w:spacing w:before="120" w:after="120"/>
        <w:ind w:left="1134" w:hanging="425"/>
        <w:jc w:val="both"/>
      </w:pPr>
      <w:r>
        <w:t>ł)</w:t>
      </w:r>
      <w:r>
        <w:tab/>
        <w:t>Przyjmujący zamówienie zobowiązany jest jeden raz na pół roku przeprowadzić kalibrację sprzętu medycznego</w:t>
      </w:r>
      <w:r w:rsidR="009C1C01">
        <w:t xml:space="preserve">, tj. </w:t>
      </w:r>
      <w:r>
        <w:t>gleukometrów</w:t>
      </w:r>
      <w:r w:rsidR="009C1C01">
        <w:t xml:space="preserve"> będących na wyposażeniu Zamawiającego</w:t>
      </w:r>
      <w:r>
        <w:t xml:space="preserve">, </w:t>
      </w:r>
      <w:r w:rsidR="009C1C01">
        <w:t xml:space="preserve">potwierdzającą prawidłowość działania urządzeń na podstawie analizy wyników krwi żylnej i włośniczkowej. Różnica między krwią żylną a włośniczkową nie może być większa niż 20%. Po stwierdzeniu </w:t>
      </w:r>
      <w:r w:rsidR="00812827">
        <w:t xml:space="preserve">prawidłowości pracownik laboratorium potwierdza w paszporcie technicznym sprawne działanie gleukometru. </w:t>
      </w:r>
    </w:p>
    <w:p w14:paraId="5B99230D" w14:textId="77777777" w:rsidR="006D7DEB" w:rsidRPr="00A0454A" w:rsidRDefault="006D7DEB" w:rsidP="003D2DF0">
      <w:pPr>
        <w:pStyle w:val="Tekstpodstawowy"/>
        <w:spacing w:before="120"/>
        <w:ind w:left="1276" w:hanging="142"/>
        <w:jc w:val="both"/>
      </w:pPr>
    </w:p>
    <w:p w14:paraId="39D2AA89" w14:textId="3CA228BF" w:rsidR="0030568A" w:rsidRPr="00E87328" w:rsidRDefault="0030568A" w:rsidP="00A0454A">
      <w:pPr>
        <w:pStyle w:val="Akapitzlist"/>
        <w:widowControl w:val="0"/>
        <w:numPr>
          <w:ilvl w:val="0"/>
          <w:numId w:val="2"/>
        </w:numPr>
        <w:autoSpaceDE w:val="0"/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7328">
        <w:rPr>
          <w:rFonts w:ascii="Times New Roman" w:hAnsi="Times New Roman" w:cs="Times New Roman"/>
          <w:b/>
          <w:bCs/>
          <w:sz w:val="24"/>
          <w:szCs w:val="24"/>
        </w:rPr>
        <w:t>W ramach zamówienia Wykonawca będzie zobowiązany do:</w:t>
      </w:r>
    </w:p>
    <w:p w14:paraId="43EC07B0" w14:textId="2E75EA79" w:rsidR="00A0454A" w:rsidRPr="00A0454A" w:rsidRDefault="0030568A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Świadczenia usługi na wysokim poziomie zgodnie z zasadami współczesnej wiedzy technicznej i analitycznej, normami umożliwiającymi pracę zgodnie z systemem GLP</w:t>
      </w:r>
      <w:r w:rsidR="00E87328">
        <w:rPr>
          <w:rFonts w:ascii="Times New Roman" w:hAnsi="Times New Roman" w:cs="Times New Roman"/>
          <w:sz w:val="24"/>
          <w:szCs w:val="24"/>
        </w:rPr>
        <w:t xml:space="preserve"> (</w:t>
      </w:r>
      <w:r w:rsidRPr="00A0454A">
        <w:rPr>
          <w:rFonts w:ascii="Times New Roman" w:hAnsi="Times New Roman" w:cs="Times New Roman"/>
          <w:sz w:val="24"/>
          <w:szCs w:val="24"/>
        </w:rPr>
        <w:t>dobra praktyka laboratoryjna</w:t>
      </w:r>
      <w:r w:rsidR="00E87328">
        <w:rPr>
          <w:rFonts w:ascii="Times New Roman" w:hAnsi="Times New Roman" w:cs="Times New Roman"/>
          <w:sz w:val="24"/>
          <w:szCs w:val="24"/>
        </w:rPr>
        <w:t>)</w:t>
      </w:r>
      <w:r w:rsidRPr="00A0454A">
        <w:rPr>
          <w:rFonts w:ascii="Times New Roman" w:hAnsi="Times New Roman" w:cs="Times New Roman"/>
          <w:sz w:val="24"/>
          <w:szCs w:val="24"/>
        </w:rPr>
        <w:t xml:space="preserve">, sztuką i etyką zawodu, obowiązującymi przepisami prawa oraz postanowieniami umowy, przy zachowaniu należytej staranności oraz nieprzerwanej pracy (przez 24 godziny na dobę 7 dni w tygodniu) na rzecz </w:t>
      </w:r>
      <w:r w:rsidR="00F33329" w:rsidRPr="00A0454A">
        <w:rPr>
          <w:rFonts w:ascii="Times New Roman" w:hAnsi="Times New Roman" w:cs="Times New Roman"/>
          <w:sz w:val="24"/>
          <w:szCs w:val="24"/>
        </w:rPr>
        <w:t>Zamawiającego</w:t>
      </w:r>
      <w:r w:rsidR="007A75BB" w:rsidRPr="00A0454A">
        <w:rPr>
          <w:rFonts w:ascii="Times New Roman" w:hAnsi="Times New Roman" w:cs="Times New Roman"/>
          <w:sz w:val="24"/>
          <w:szCs w:val="24"/>
        </w:rPr>
        <w:t>.</w:t>
      </w:r>
    </w:p>
    <w:p w14:paraId="2180AACD" w14:textId="77777777" w:rsidR="00A0454A" w:rsidRPr="00A0454A" w:rsidRDefault="000E7C82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Ś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wiadczenia zamawianych usług na </w:t>
      </w:r>
      <w:r w:rsidR="00BF5429" w:rsidRPr="00A0454A">
        <w:rPr>
          <w:rFonts w:ascii="Times New Roman" w:hAnsi="Times New Roman" w:cs="Times New Roman"/>
          <w:sz w:val="24"/>
          <w:szCs w:val="24"/>
        </w:rPr>
        <w:t xml:space="preserve">własnym 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sprzęcie zapewniającym ich wysoką jakość, spełniającym wymagania ustawy z </w:t>
      </w:r>
      <w:r w:rsidR="00972049" w:rsidRPr="00A0454A">
        <w:rPr>
          <w:rFonts w:ascii="Times New Roman" w:hAnsi="Times New Roman" w:cs="Times New Roman"/>
          <w:sz w:val="24"/>
          <w:szCs w:val="24"/>
        </w:rPr>
        <w:t xml:space="preserve">dnia 7 kwietnia 2022 r. o wyrobach medycznych </w:t>
      </w:r>
      <w:r w:rsidR="00972049" w:rsidRPr="00A0454A">
        <w:rPr>
          <w:rFonts w:ascii="Times New Roman" w:hAnsi="Times New Roman" w:cs="Times New Roman"/>
          <w:kern w:val="36"/>
          <w:sz w:val="24"/>
          <w:szCs w:val="24"/>
        </w:rPr>
        <w:t>Dz.U. 2022 poz. 974</w:t>
      </w:r>
      <w:r w:rsidR="0030568A" w:rsidRPr="00A0454A">
        <w:rPr>
          <w:rFonts w:ascii="Times New Roman" w:hAnsi="Times New Roman" w:cs="Times New Roman"/>
          <w:sz w:val="24"/>
          <w:szCs w:val="24"/>
        </w:rPr>
        <w:t>) oraz posiadającym certyfikaty dopuszczenia do obrotu.</w:t>
      </w:r>
    </w:p>
    <w:p w14:paraId="3655CB3E" w14:textId="4CC4894C" w:rsidR="00A0454A" w:rsidRPr="00A0454A" w:rsidRDefault="00972049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Zapewnienia</w:t>
      </w:r>
      <w:r w:rsidR="007A75BB" w:rsidRPr="00A0454A">
        <w:rPr>
          <w:rFonts w:ascii="Times New Roman" w:hAnsi="Times New Roman" w:cs="Times New Roman"/>
          <w:sz w:val="24"/>
          <w:szCs w:val="24"/>
        </w:rPr>
        <w:t xml:space="preserve"> wszelkich niezbędnych wyrobów medycznych</w:t>
      </w:r>
      <w:r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30568A" w:rsidRPr="00A0454A">
        <w:rPr>
          <w:rFonts w:ascii="Times New Roman" w:hAnsi="Times New Roman" w:cs="Times New Roman"/>
          <w:sz w:val="24"/>
          <w:szCs w:val="24"/>
        </w:rPr>
        <w:t>używan</w:t>
      </w:r>
      <w:r w:rsidRPr="00A0454A">
        <w:rPr>
          <w:rFonts w:ascii="Times New Roman" w:hAnsi="Times New Roman" w:cs="Times New Roman"/>
          <w:sz w:val="24"/>
          <w:szCs w:val="24"/>
        </w:rPr>
        <w:t>ych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do wykonywania zamówienia</w:t>
      </w:r>
      <w:r w:rsidR="00BF5429" w:rsidRPr="00A0454A">
        <w:rPr>
          <w:rFonts w:ascii="Times New Roman" w:hAnsi="Times New Roman" w:cs="Times New Roman"/>
          <w:sz w:val="24"/>
          <w:szCs w:val="24"/>
        </w:rPr>
        <w:t>,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dopuszczon</w:t>
      </w:r>
      <w:r w:rsidRPr="00A0454A">
        <w:rPr>
          <w:rFonts w:ascii="Times New Roman" w:hAnsi="Times New Roman" w:cs="Times New Roman"/>
          <w:sz w:val="24"/>
          <w:szCs w:val="24"/>
        </w:rPr>
        <w:t>ych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do obrotu i speł</w:t>
      </w:r>
      <w:r w:rsidR="00E214A1">
        <w:rPr>
          <w:rFonts w:ascii="Times New Roman" w:hAnsi="Times New Roman" w:cs="Times New Roman"/>
          <w:sz w:val="24"/>
          <w:szCs w:val="24"/>
        </w:rPr>
        <w:t xml:space="preserve">niających 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wymagania określone w ustawie z </w:t>
      </w:r>
      <w:r w:rsidRPr="00A0454A">
        <w:rPr>
          <w:rFonts w:ascii="Times New Roman" w:hAnsi="Times New Roman" w:cs="Times New Roman"/>
          <w:sz w:val="24"/>
          <w:szCs w:val="24"/>
        </w:rPr>
        <w:t xml:space="preserve">dnia 7 kwietnia 2022 r. o wyrobach medycznych </w:t>
      </w:r>
      <w:r w:rsidRPr="00A0454A">
        <w:rPr>
          <w:rFonts w:ascii="Times New Roman" w:hAnsi="Times New Roman" w:cs="Times New Roman"/>
          <w:kern w:val="36"/>
          <w:sz w:val="24"/>
          <w:szCs w:val="24"/>
        </w:rPr>
        <w:t>Dz.U. 2022 poz. 974</w:t>
      </w:r>
      <w:r w:rsidRPr="00A0454A">
        <w:rPr>
          <w:rFonts w:ascii="Times New Roman" w:hAnsi="Times New Roman" w:cs="Times New Roman"/>
          <w:sz w:val="24"/>
          <w:szCs w:val="24"/>
        </w:rPr>
        <w:t xml:space="preserve">), </w:t>
      </w:r>
      <w:r w:rsidR="0030568A" w:rsidRPr="00A0454A">
        <w:rPr>
          <w:rFonts w:ascii="Times New Roman" w:hAnsi="Times New Roman" w:cs="Times New Roman"/>
          <w:sz w:val="24"/>
          <w:szCs w:val="24"/>
        </w:rPr>
        <w:t>posiada</w:t>
      </w:r>
      <w:r w:rsidRPr="00A0454A">
        <w:rPr>
          <w:rFonts w:ascii="Times New Roman" w:hAnsi="Times New Roman" w:cs="Times New Roman"/>
          <w:sz w:val="24"/>
          <w:szCs w:val="24"/>
        </w:rPr>
        <w:t>jące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Deklarację zgodności CE lub Certyfikat CE</w:t>
      </w:r>
      <w:r w:rsidR="00BF5429" w:rsidRPr="00A0454A">
        <w:rPr>
          <w:rFonts w:ascii="Times New Roman" w:hAnsi="Times New Roman" w:cs="Times New Roman"/>
          <w:sz w:val="24"/>
          <w:szCs w:val="24"/>
        </w:rPr>
        <w:t>.</w:t>
      </w:r>
    </w:p>
    <w:p w14:paraId="7F6A5FB0" w14:textId="2AD3FD34" w:rsidR="00A0454A" w:rsidRPr="00A0454A" w:rsidRDefault="00972049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Brania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udział</w:t>
      </w:r>
      <w:r w:rsidRPr="00A0454A">
        <w:rPr>
          <w:rFonts w:ascii="Times New Roman" w:hAnsi="Times New Roman" w:cs="Times New Roman"/>
          <w:sz w:val="24"/>
          <w:szCs w:val="24"/>
        </w:rPr>
        <w:t>u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w okresowych kontrolach zewnątrz-laboratoryjnych</w:t>
      </w:r>
      <w:r w:rsidRPr="00A0454A">
        <w:rPr>
          <w:rFonts w:ascii="Times New Roman" w:hAnsi="Times New Roman" w:cs="Times New Roman"/>
          <w:sz w:val="24"/>
          <w:szCs w:val="24"/>
        </w:rPr>
        <w:t xml:space="preserve"> dotyczących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jakości świadczonych usług</w:t>
      </w:r>
      <w:r w:rsidRPr="00A0454A">
        <w:rPr>
          <w:rFonts w:ascii="Times New Roman" w:hAnsi="Times New Roman" w:cs="Times New Roman"/>
          <w:sz w:val="24"/>
          <w:szCs w:val="24"/>
        </w:rPr>
        <w:t>,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ogólnopolskich lub międzynarodowych</w:t>
      </w:r>
      <w:r w:rsidRPr="00A0454A">
        <w:rPr>
          <w:rFonts w:ascii="Times New Roman" w:hAnsi="Times New Roman" w:cs="Times New Roman"/>
          <w:sz w:val="24"/>
          <w:szCs w:val="24"/>
        </w:rPr>
        <w:t>.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Wykonawca przedstawi na każde żądanie Zamawiającego</w:t>
      </w:r>
      <w:r w:rsidRPr="00A0454A">
        <w:rPr>
          <w:rFonts w:ascii="Times New Roman" w:hAnsi="Times New Roman" w:cs="Times New Roman"/>
          <w:sz w:val="24"/>
          <w:szCs w:val="24"/>
        </w:rPr>
        <w:t xml:space="preserve"> zaświadczenie potwierdzające udział </w:t>
      </w:r>
      <w:r w:rsidR="00E214A1">
        <w:rPr>
          <w:rFonts w:ascii="Times New Roman" w:hAnsi="Times New Roman" w:cs="Times New Roman"/>
          <w:sz w:val="24"/>
          <w:szCs w:val="24"/>
        </w:rPr>
        <w:br/>
      </w:r>
      <w:r w:rsidRPr="00A0454A">
        <w:rPr>
          <w:rFonts w:ascii="Times New Roman" w:hAnsi="Times New Roman" w:cs="Times New Roman"/>
          <w:sz w:val="24"/>
          <w:szCs w:val="24"/>
        </w:rPr>
        <w:t>w takich programach zewnętrznych kontroli badań.</w:t>
      </w:r>
    </w:p>
    <w:p w14:paraId="472CCA48" w14:textId="67A56BD1" w:rsidR="00A0454A" w:rsidRPr="00A0454A" w:rsidRDefault="00972049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Zapewnienia wykonywania </w:t>
      </w:r>
      <w:r w:rsidR="0030568A" w:rsidRPr="00A0454A">
        <w:rPr>
          <w:rFonts w:ascii="Times New Roman" w:hAnsi="Times New Roman" w:cs="Times New Roman"/>
          <w:sz w:val="24"/>
          <w:szCs w:val="24"/>
        </w:rPr>
        <w:t>świadczon</w:t>
      </w:r>
      <w:r w:rsidRPr="00A0454A">
        <w:rPr>
          <w:rFonts w:ascii="Times New Roman" w:hAnsi="Times New Roman" w:cs="Times New Roman"/>
          <w:sz w:val="24"/>
          <w:szCs w:val="24"/>
        </w:rPr>
        <w:t>ych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usług przez wykwalifikowane osoby</w:t>
      </w:r>
      <w:r w:rsidR="00E214A1">
        <w:rPr>
          <w:rFonts w:ascii="Times New Roman" w:hAnsi="Times New Roman" w:cs="Times New Roman"/>
          <w:sz w:val="24"/>
          <w:szCs w:val="24"/>
        </w:rPr>
        <w:t>.</w:t>
      </w:r>
    </w:p>
    <w:p w14:paraId="4F9211DC" w14:textId="46A26205" w:rsidR="00A0454A" w:rsidRPr="00A0454A" w:rsidRDefault="00BF5429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Autoryzacji 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badań przez </w:t>
      </w:r>
      <w:r w:rsidR="002D2404" w:rsidRPr="00A0454A">
        <w:rPr>
          <w:rFonts w:ascii="Times New Roman" w:hAnsi="Times New Roman" w:cs="Times New Roman"/>
          <w:sz w:val="24"/>
          <w:szCs w:val="24"/>
        </w:rPr>
        <w:t>diagnostę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2D2404" w:rsidRPr="00A0454A">
        <w:rPr>
          <w:rFonts w:ascii="Times New Roman" w:hAnsi="Times New Roman" w:cs="Times New Roman"/>
          <w:sz w:val="24"/>
          <w:szCs w:val="24"/>
        </w:rPr>
        <w:t>laboratoryjnego</w:t>
      </w:r>
      <w:r w:rsidR="00E214A1">
        <w:rPr>
          <w:rFonts w:ascii="Times New Roman" w:hAnsi="Times New Roman" w:cs="Times New Roman"/>
          <w:sz w:val="24"/>
          <w:szCs w:val="24"/>
        </w:rPr>
        <w:t>.</w:t>
      </w:r>
    </w:p>
    <w:p w14:paraId="3A693108" w14:textId="3932090D" w:rsidR="0030568A" w:rsidRPr="00A0454A" w:rsidRDefault="0045416C" w:rsidP="00A0454A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Zapewnienia, aby </w:t>
      </w:r>
      <w:r w:rsidR="0030568A" w:rsidRPr="00A0454A">
        <w:rPr>
          <w:rFonts w:ascii="Times New Roman" w:hAnsi="Times New Roman" w:cs="Times New Roman"/>
          <w:sz w:val="24"/>
          <w:szCs w:val="24"/>
        </w:rPr>
        <w:t>badania w zakresie:</w:t>
      </w:r>
    </w:p>
    <w:p w14:paraId="708ADD1D" w14:textId="14A05A36" w:rsidR="0030568A" w:rsidRPr="00A0454A" w:rsidRDefault="00E214A1" w:rsidP="00E214A1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before="120" w:after="120" w:line="240" w:lineRule="auto"/>
        <w:ind w:left="1135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H</w:t>
      </w:r>
      <w:r w:rsidR="0030568A" w:rsidRPr="00A0454A">
        <w:rPr>
          <w:rFonts w:ascii="Times New Roman" w:hAnsi="Times New Roman" w:cs="Times New Roman"/>
          <w:sz w:val="24"/>
          <w:szCs w:val="24"/>
        </w:rPr>
        <w:t>ematologia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A51A03E" w14:textId="66B17B84" w:rsidR="0030568A" w:rsidRPr="00A0454A" w:rsidRDefault="0030568A" w:rsidP="00E214A1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before="120" w:after="120" w:line="240" w:lineRule="auto"/>
        <w:ind w:left="1135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diagnostyka mikrobiologiczna</w:t>
      </w:r>
      <w:r w:rsidR="00E214A1">
        <w:rPr>
          <w:rFonts w:ascii="Times New Roman" w:hAnsi="Times New Roman" w:cs="Times New Roman"/>
          <w:sz w:val="24"/>
          <w:szCs w:val="24"/>
        </w:rPr>
        <w:t>,</w:t>
      </w:r>
    </w:p>
    <w:p w14:paraId="487D23FE" w14:textId="41DC761B" w:rsidR="0030568A" w:rsidRPr="00A0454A" w:rsidRDefault="0030568A" w:rsidP="00E214A1">
      <w:pPr>
        <w:widowControl w:val="0"/>
        <w:numPr>
          <w:ilvl w:val="0"/>
          <w:numId w:val="8"/>
        </w:numPr>
        <w:suppressAutoHyphens/>
        <w:autoSpaceDE w:val="0"/>
        <w:spacing w:before="120" w:after="120"/>
        <w:ind w:left="1135" w:hanging="426"/>
        <w:jc w:val="both"/>
        <w:rPr>
          <w:rFonts w:eastAsia="Tahoma"/>
        </w:rPr>
      </w:pPr>
      <w:r w:rsidRPr="00A0454A">
        <w:t>koagulologia</w:t>
      </w:r>
      <w:r w:rsidR="00E214A1">
        <w:t>,</w:t>
      </w:r>
    </w:p>
    <w:p w14:paraId="03DAAD54" w14:textId="41ABCD04" w:rsidR="0030568A" w:rsidRPr="00A0454A" w:rsidRDefault="0030568A" w:rsidP="00E214A1">
      <w:pPr>
        <w:widowControl w:val="0"/>
        <w:numPr>
          <w:ilvl w:val="0"/>
          <w:numId w:val="8"/>
        </w:numPr>
        <w:suppressAutoHyphens/>
        <w:autoSpaceDE w:val="0"/>
        <w:spacing w:before="120" w:after="120"/>
        <w:ind w:left="1135" w:hanging="426"/>
        <w:jc w:val="both"/>
        <w:rPr>
          <w:rFonts w:eastAsia="Tahoma"/>
        </w:rPr>
      </w:pPr>
      <w:r w:rsidRPr="00A0454A">
        <w:rPr>
          <w:rFonts w:eastAsia="Tahoma"/>
        </w:rPr>
        <w:t xml:space="preserve"> </w:t>
      </w:r>
      <w:r w:rsidRPr="00A0454A">
        <w:t>serologia transfuzyjna</w:t>
      </w:r>
      <w:r w:rsidR="00E214A1">
        <w:t>,</w:t>
      </w:r>
    </w:p>
    <w:p w14:paraId="77383220" w14:textId="76E4D8CF" w:rsidR="0030568A" w:rsidRPr="00A0454A" w:rsidRDefault="0030568A" w:rsidP="00E214A1">
      <w:pPr>
        <w:widowControl w:val="0"/>
        <w:numPr>
          <w:ilvl w:val="0"/>
          <w:numId w:val="8"/>
        </w:numPr>
        <w:suppressAutoHyphens/>
        <w:autoSpaceDE w:val="0"/>
        <w:spacing w:before="120" w:after="120"/>
        <w:ind w:left="1135" w:hanging="426"/>
        <w:jc w:val="both"/>
        <w:rPr>
          <w:rFonts w:eastAsia="Tahoma"/>
        </w:rPr>
      </w:pPr>
      <w:r w:rsidRPr="00A0454A">
        <w:rPr>
          <w:rFonts w:eastAsia="Tahoma"/>
        </w:rPr>
        <w:t xml:space="preserve"> </w:t>
      </w:r>
      <w:r w:rsidRPr="00A0454A">
        <w:t>analityka ogólna</w:t>
      </w:r>
      <w:r w:rsidR="00E214A1">
        <w:t>,</w:t>
      </w:r>
    </w:p>
    <w:p w14:paraId="41E7E1D2" w14:textId="6D95BC16" w:rsidR="0030568A" w:rsidRPr="00A0454A" w:rsidRDefault="0030568A" w:rsidP="00E214A1">
      <w:pPr>
        <w:widowControl w:val="0"/>
        <w:numPr>
          <w:ilvl w:val="0"/>
          <w:numId w:val="8"/>
        </w:numPr>
        <w:suppressAutoHyphens/>
        <w:autoSpaceDE w:val="0"/>
        <w:spacing w:before="120" w:after="120"/>
        <w:ind w:left="1135" w:hanging="426"/>
        <w:jc w:val="both"/>
        <w:rPr>
          <w:rFonts w:eastAsia="Tahoma"/>
        </w:rPr>
      </w:pPr>
      <w:r w:rsidRPr="00A0454A">
        <w:rPr>
          <w:rFonts w:eastAsia="Tahoma"/>
        </w:rPr>
        <w:t xml:space="preserve"> </w:t>
      </w:r>
      <w:r w:rsidR="00E214A1" w:rsidRPr="00A0454A">
        <w:t>B</w:t>
      </w:r>
      <w:r w:rsidRPr="00A0454A">
        <w:t>iochemia</w:t>
      </w:r>
      <w:r w:rsidR="00E214A1">
        <w:t>,</w:t>
      </w:r>
    </w:p>
    <w:p w14:paraId="77CF1A37" w14:textId="37E045CD" w:rsidR="0030568A" w:rsidRPr="00A0454A" w:rsidRDefault="0030568A" w:rsidP="00E214A1">
      <w:pPr>
        <w:widowControl w:val="0"/>
        <w:numPr>
          <w:ilvl w:val="0"/>
          <w:numId w:val="8"/>
        </w:numPr>
        <w:suppressAutoHyphens/>
        <w:autoSpaceDE w:val="0"/>
        <w:spacing w:before="120" w:after="120"/>
        <w:ind w:left="1135" w:hanging="426"/>
        <w:jc w:val="both"/>
      </w:pPr>
      <w:r w:rsidRPr="00A0454A">
        <w:rPr>
          <w:rFonts w:eastAsia="Tahoma"/>
        </w:rPr>
        <w:t xml:space="preserve"> </w:t>
      </w:r>
      <w:r w:rsidR="00E214A1" w:rsidRPr="00A0454A">
        <w:t>G</w:t>
      </w:r>
      <w:r w:rsidRPr="00A0454A">
        <w:t>azometria</w:t>
      </w:r>
      <w:r w:rsidR="00E214A1">
        <w:t>,</w:t>
      </w:r>
    </w:p>
    <w:p w14:paraId="5F2DA385" w14:textId="5ED3C368" w:rsidR="0030568A" w:rsidRPr="00A0454A" w:rsidRDefault="0030568A" w:rsidP="00E214A1">
      <w:pPr>
        <w:widowControl w:val="0"/>
        <w:numPr>
          <w:ilvl w:val="0"/>
          <w:numId w:val="8"/>
        </w:numPr>
        <w:suppressAutoHyphens/>
        <w:autoSpaceDE w:val="0"/>
        <w:spacing w:before="120" w:after="120"/>
        <w:ind w:left="1135" w:hanging="426"/>
        <w:jc w:val="both"/>
      </w:pPr>
      <w:r w:rsidRPr="00A0454A">
        <w:t>badania "citowe"</w:t>
      </w:r>
      <w:r w:rsidR="00E214A1">
        <w:t>.</w:t>
      </w:r>
      <w:r w:rsidR="0045416C" w:rsidRPr="00A0454A">
        <w:t xml:space="preserve"> </w:t>
      </w:r>
      <w:r w:rsidRPr="00A0454A">
        <w:t xml:space="preserve"> </w:t>
      </w:r>
    </w:p>
    <w:p w14:paraId="74E702C0" w14:textId="01A348F8" w:rsidR="0030568A" w:rsidRPr="00A0454A" w:rsidRDefault="0030568A" w:rsidP="00A0454A">
      <w:pPr>
        <w:widowControl w:val="0"/>
        <w:autoSpaceDE w:val="0"/>
        <w:spacing w:before="120" w:after="120"/>
        <w:ind w:left="709"/>
        <w:jc w:val="both"/>
      </w:pPr>
      <w:r w:rsidRPr="00A0454A">
        <w:t>wykonywane były w miejscu świadczenia usług, tj. Laboratorium Szpitala</w:t>
      </w:r>
      <w:r w:rsidR="00E214A1">
        <w:t>,</w:t>
      </w:r>
      <w:r w:rsidRPr="00A0454A">
        <w:t xml:space="preserve"> zlokalizowanym w Augustowie</w:t>
      </w:r>
      <w:r w:rsidR="00E214A1">
        <w:t xml:space="preserve"> przy </w:t>
      </w:r>
      <w:r w:rsidRPr="00A0454A">
        <w:t>ul. Szpitaln</w:t>
      </w:r>
      <w:r w:rsidR="00E214A1">
        <w:t>ej</w:t>
      </w:r>
      <w:r w:rsidRPr="00A0454A">
        <w:t xml:space="preserve"> 12</w:t>
      </w:r>
      <w:r w:rsidR="00BF5429" w:rsidRPr="00A0454A">
        <w:t>.</w:t>
      </w:r>
    </w:p>
    <w:p w14:paraId="5D616CFE" w14:textId="4F8ADF76" w:rsidR="0030568A" w:rsidRPr="00A0454A" w:rsidRDefault="001056F7" w:rsidP="00A0454A">
      <w:pPr>
        <w:pStyle w:val="Akapitzlist"/>
        <w:widowControl w:val="0"/>
        <w:numPr>
          <w:ilvl w:val="0"/>
          <w:numId w:val="18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Z</w:t>
      </w:r>
      <w:r w:rsidR="0045416C" w:rsidRPr="00A0454A">
        <w:rPr>
          <w:rFonts w:ascii="Times New Roman" w:hAnsi="Times New Roman" w:cs="Times New Roman"/>
          <w:sz w:val="24"/>
          <w:szCs w:val="24"/>
        </w:rPr>
        <w:t xml:space="preserve">apewnienia, że </w:t>
      </w:r>
      <w:r w:rsidR="0030568A" w:rsidRPr="00A0454A">
        <w:rPr>
          <w:rFonts w:ascii="Times New Roman" w:hAnsi="Times New Roman" w:cs="Times New Roman"/>
          <w:sz w:val="24"/>
          <w:szCs w:val="24"/>
        </w:rPr>
        <w:t>wszelkie zastosowane oprogramowani</w:t>
      </w:r>
      <w:r w:rsidR="00E214A1">
        <w:rPr>
          <w:rFonts w:ascii="Times New Roman" w:hAnsi="Times New Roman" w:cs="Times New Roman"/>
          <w:sz w:val="24"/>
          <w:szCs w:val="24"/>
        </w:rPr>
        <w:t>a</w:t>
      </w:r>
      <w:r w:rsidR="0030568A" w:rsidRPr="00A0454A">
        <w:rPr>
          <w:rFonts w:ascii="Times New Roman" w:hAnsi="Times New Roman" w:cs="Times New Roman"/>
          <w:sz w:val="24"/>
          <w:szCs w:val="24"/>
        </w:rPr>
        <w:t>,</w:t>
      </w:r>
      <w:r w:rsidR="0045416C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30568A" w:rsidRPr="00A0454A">
        <w:rPr>
          <w:rFonts w:ascii="Times New Roman" w:hAnsi="Times New Roman" w:cs="Times New Roman"/>
          <w:sz w:val="24"/>
          <w:szCs w:val="24"/>
        </w:rPr>
        <w:t>aparatura,</w:t>
      </w:r>
      <w:r w:rsidR="0045416C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30568A" w:rsidRPr="00A0454A">
        <w:rPr>
          <w:rFonts w:ascii="Times New Roman" w:hAnsi="Times New Roman" w:cs="Times New Roman"/>
          <w:sz w:val="24"/>
          <w:szCs w:val="24"/>
        </w:rPr>
        <w:t>sprzęt,</w:t>
      </w:r>
      <w:r w:rsidR="0045416C" w:rsidRPr="00A0454A">
        <w:rPr>
          <w:rFonts w:ascii="Times New Roman" w:hAnsi="Times New Roman" w:cs="Times New Roman"/>
          <w:sz w:val="24"/>
          <w:szCs w:val="24"/>
        </w:rPr>
        <w:t xml:space="preserve"> </w:t>
      </w:r>
      <w:r w:rsidR="0030568A" w:rsidRPr="00A0454A">
        <w:rPr>
          <w:rFonts w:ascii="Times New Roman" w:hAnsi="Times New Roman" w:cs="Times New Roman"/>
          <w:sz w:val="24"/>
          <w:szCs w:val="24"/>
        </w:rPr>
        <w:t xml:space="preserve">urządzenia itp. nie zakłócały pracy aparatury i sprzętu medycznego będącego na wyposażeniu </w:t>
      </w:r>
      <w:r w:rsidR="00E214A1">
        <w:rPr>
          <w:rFonts w:ascii="Times New Roman" w:hAnsi="Times New Roman" w:cs="Times New Roman"/>
          <w:sz w:val="24"/>
          <w:szCs w:val="24"/>
        </w:rPr>
        <w:t>Zamawiającego</w:t>
      </w:r>
      <w:r w:rsidR="00BF5429" w:rsidRPr="00A0454A">
        <w:rPr>
          <w:rFonts w:ascii="Times New Roman" w:hAnsi="Times New Roman" w:cs="Times New Roman"/>
          <w:sz w:val="24"/>
          <w:szCs w:val="24"/>
        </w:rPr>
        <w:t>.</w:t>
      </w:r>
    </w:p>
    <w:p w14:paraId="6D48098C" w14:textId="58F93F49" w:rsidR="001056F7" w:rsidRPr="00A0454A" w:rsidRDefault="001056F7" w:rsidP="00A0454A">
      <w:pPr>
        <w:widowControl w:val="0"/>
        <w:numPr>
          <w:ilvl w:val="0"/>
          <w:numId w:val="18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/>
        <w:ind w:right="-142" w:hanging="578"/>
        <w:jc w:val="both"/>
      </w:pPr>
      <w:r w:rsidRPr="00A0454A">
        <w:t>P</w:t>
      </w:r>
      <w:r w:rsidR="0030568A" w:rsidRPr="00A0454A">
        <w:t>rowadz</w:t>
      </w:r>
      <w:r w:rsidR="0045416C" w:rsidRPr="00A0454A">
        <w:t>enia</w:t>
      </w:r>
      <w:r w:rsidR="0030568A" w:rsidRPr="00A0454A">
        <w:t xml:space="preserve"> rejestr</w:t>
      </w:r>
      <w:r w:rsidR="0045416C" w:rsidRPr="00A0454A">
        <w:t>u</w:t>
      </w:r>
      <w:r w:rsidR="0030568A" w:rsidRPr="00A0454A">
        <w:t xml:space="preserve"> </w:t>
      </w:r>
      <w:r w:rsidR="0045416C" w:rsidRPr="00A0454A">
        <w:t>pacjentów wykonywanych badań</w:t>
      </w:r>
      <w:r w:rsidR="0030568A" w:rsidRPr="00A0454A">
        <w:t xml:space="preserve"> według wymogów dla prowadzenia dokumentacji medycznej</w:t>
      </w:r>
      <w:r w:rsidR="00BF5429" w:rsidRPr="00A0454A">
        <w:t>.</w:t>
      </w:r>
    </w:p>
    <w:p w14:paraId="6CFDB66C" w14:textId="0E3BEFEF" w:rsidR="006A5953" w:rsidRPr="00A0454A" w:rsidRDefault="006A5953" w:rsidP="00A0454A">
      <w:pPr>
        <w:widowControl w:val="0"/>
        <w:numPr>
          <w:ilvl w:val="0"/>
          <w:numId w:val="18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/>
        <w:ind w:right="-142" w:hanging="578"/>
        <w:jc w:val="both"/>
      </w:pPr>
      <w:r w:rsidRPr="00A0454A">
        <w:t>Prowadzenie zgodnie z przepisami prawa polskiego dla potrzeb SPZOZ w Augustowie banku krwi. W tym zakresie Wykonawca zobowiązany jest w szczególności do:</w:t>
      </w:r>
    </w:p>
    <w:p w14:paraId="2C70556E" w14:textId="08984938" w:rsidR="006A5953" w:rsidRPr="00A0454A" w:rsidRDefault="006A5953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Zakupu w imieniu i na rachunek SPZOZ w Augustowie w Regionalnym Centrum Krwiodawstwa i Krwiolecznictwa, krwi i jej składników zgodnie z zamówieniami składanymi przez uprawnionych lekarzy </w:t>
      </w:r>
      <w:r w:rsidR="005A2014" w:rsidRPr="00A0454A">
        <w:rPr>
          <w:rFonts w:ascii="Times New Roman" w:hAnsi="Times New Roman" w:cs="Times New Roman"/>
          <w:sz w:val="24"/>
          <w:szCs w:val="24"/>
        </w:rPr>
        <w:t>Zamawiającego.</w:t>
      </w:r>
    </w:p>
    <w:p w14:paraId="553DA344" w14:textId="7592ECCC" w:rsidR="005A2014" w:rsidRPr="00A0454A" w:rsidRDefault="005A2014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Odbioru dla SPZOZ w Augustowie zamówionej krwi lub jej składników.</w:t>
      </w:r>
    </w:p>
    <w:p w14:paraId="1D70820C" w14:textId="21EA1408" w:rsidR="005A2014" w:rsidRPr="00A0454A" w:rsidRDefault="005A2014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Przechowywani</w:t>
      </w:r>
      <w:r w:rsidR="00D211BF" w:rsidRPr="00A0454A">
        <w:rPr>
          <w:rFonts w:ascii="Times New Roman" w:hAnsi="Times New Roman" w:cs="Times New Roman"/>
          <w:sz w:val="24"/>
          <w:szCs w:val="24"/>
        </w:rPr>
        <w:t>a</w:t>
      </w:r>
      <w:r w:rsidRPr="00A0454A">
        <w:rPr>
          <w:rFonts w:ascii="Times New Roman" w:hAnsi="Times New Roman" w:cs="Times New Roman"/>
          <w:sz w:val="24"/>
          <w:szCs w:val="24"/>
        </w:rPr>
        <w:t xml:space="preserve"> zakupionej krwi lub jej składników do momentu wydania do oddziałów szpitalnych.</w:t>
      </w:r>
    </w:p>
    <w:p w14:paraId="6B72FA02" w14:textId="6A29877F" w:rsidR="00D211BF" w:rsidRPr="00A0454A" w:rsidRDefault="00D211BF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Wykonywania rozmrażania składników krwi dostarczanych w stanie zamrożenia</w:t>
      </w:r>
      <w:r w:rsidR="00E214A1">
        <w:rPr>
          <w:rFonts w:ascii="Times New Roman" w:hAnsi="Times New Roman" w:cs="Times New Roman"/>
          <w:sz w:val="24"/>
          <w:szCs w:val="24"/>
        </w:rPr>
        <w:br/>
      </w:r>
      <w:r w:rsidRPr="00A0454A">
        <w:rPr>
          <w:rFonts w:ascii="Times New Roman" w:hAnsi="Times New Roman" w:cs="Times New Roman"/>
          <w:sz w:val="24"/>
          <w:szCs w:val="24"/>
        </w:rPr>
        <w:t>i wydanie ich na oddziały szpitala w stanie płynnym.</w:t>
      </w:r>
    </w:p>
    <w:p w14:paraId="14CD9726" w14:textId="772211FA" w:rsidR="00D211BF" w:rsidRPr="00A0454A" w:rsidRDefault="00D211BF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Wykonywania badania prób zgodności</w:t>
      </w:r>
      <w:r w:rsidR="00812827">
        <w:rPr>
          <w:rFonts w:ascii="Times New Roman" w:hAnsi="Times New Roman" w:cs="Times New Roman"/>
          <w:sz w:val="24"/>
          <w:szCs w:val="24"/>
        </w:rPr>
        <w:t xml:space="preserve">, grupy krwi. </w:t>
      </w:r>
    </w:p>
    <w:p w14:paraId="61B66B46" w14:textId="525E84B9" w:rsidR="00D211BF" w:rsidRPr="00A0454A" w:rsidRDefault="00D211BF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Nadzorowania zapasów i kontrola terminów ważności krwi i jej składników zgromadzonych na potrzeby własne Zamawiającego.</w:t>
      </w:r>
    </w:p>
    <w:p w14:paraId="1C6C3A31" w14:textId="56400CAB" w:rsidR="00D211BF" w:rsidRPr="00A0454A" w:rsidRDefault="00D211BF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Kontrolowania warunków przechowywania krwi i jej składników zgodnie </w:t>
      </w:r>
      <w:r w:rsidR="00E214A1">
        <w:rPr>
          <w:rFonts w:ascii="Times New Roman" w:hAnsi="Times New Roman" w:cs="Times New Roman"/>
          <w:sz w:val="24"/>
          <w:szCs w:val="24"/>
        </w:rPr>
        <w:br/>
      </w:r>
      <w:r w:rsidRPr="00A0454A">
        <w:rPr>
          <w:rFonts w:ascii="Times New Roman" w:hAnsi="Times New Roman" w:cs="Times New Roman"/>
          <w:sz w:val="24"/>
          <w:szCs w:val="24"/>
        </w:rPr>
        <w:t>z obowiązującymi przepisami prawa.</w:t>
      </w:r>
    </w:p>
    <w:p w14:paraId="500649B3" w14:textId="43B1141F" w:rsidR="00D211BF" w:rsidRPr="00A0454A" w:rsidRDefault="00D211BF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 w:hanging="5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Prowadzenia sprawozdawczości zużycia krwi i jej składników według miejsc ich powstawania.</w:t>
      </w:r>
    </w:p>
    <w:p w14:paraId="7B5DC3D9" w14:textId="42E139E2" w:rsidR="00D211BF" w:rsidRDefault="00D211BF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 w:hanging="5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Zapewnienia specjalistycznego sprzętu przeznaczonego do przechowywania krwi</w:t>
      </w:r>
      <w:r w:rsidR="00E214A1">
        <w:rPr>
          <w:rFonts w:ascii="Times New Roman" w:hAnsi="Times New Roman" w:cs="Times New Roman"/>
          <w:sz w:val="24"/>
          <w:szCs w:val="24"/>
        </w:rPr>
        <w:br/>
      </w:r>
      <w:r w:rsidRPr="00A0454A">
        <w:rPr>
          <w:rFonts w:ascii="Times New Roman" w:hAnsi="Times New Roman" w:cs="Times New Roman"/>
          <w:sz w:val="24"/>
          <w:szCs w:val="24"/>
        </w:rPr>
        <w:t xml:space="preserve">i jej składników oraz </w:t>
      </w:r>
      <w:r w:rsidR="0074790C" w:rsidRPr="00A0454A">
        <w:rPr>
          <w:rFonts w:ascii="Times New Roman" w:hAnsi="Times New Roman" w:cs="Times New Roman"/>
          <w:sz w:val="24"/>
          <w:szCs w:val="24"/>
        </w:rPr>
        <w:t>przenośnego</w:t>
      </w:r>
      <w:r w:rsidRPr="00A0454A">
        <w:rPr>
          <w:rFonts w:ascii="Times New Roman" w:hAnsi="Times New Roman" w:cs="Times New Roman"/>
          <w:sz w:val="24"/>
          <w:szCs w:val="24"/>
        </w:rPr>
        <w:t xml:space="preserve"> sprzętu chłodniczego do przewozu krwi zgodnie </w:t>
      </w:r>
      <w:r w:rsidR="00E214A1">
        <w:rPr>
          <w:rFonts w:ascii="Times New Roman" w:hAnsi="Times New Roman" w:cs="Times New Roman"/>
          <w:sz w:val="24"/>
          <w:szCs w:val="24"/>
        </w:rPr>
        <w:br/>
      </w:r>
      <w:r w:rsidRPr="00A0454A">
        <w:rPr>
          <w:rFonts w:ascii="Times New Roman" w:hAnsi="Times New Roman" w:cs="Times New Roman"/>
          <w:sz w:val="24"/>
          <w:szCs w:val="24"/>
        </w:rPr>
        <w:t xml:space="preserve">z wymaganiami zawartymi w rozporządzeniu Ministra Zdrowia z dnia </w:t>
      </w:r>
      <w:r w:rsidR="00E214A1">
        <w:rPr>
          <w:rFonts w:ascii="Times New Roman" w:hAnsi="Times New Roman" w:cs="Times New Roman"/>
          <w:sz w:val="24"/>
          <w:szCs w:val="24"/>
        </w:rPr>
        <w:br/>
      </w:r>
      <w:r w:rsidRPr="00A0454A">
        <w:rPr>
          <w:rFonts w:ascii="Times New Roman" w:hAnsi="Times New Roman" w:cs="Times New Roman"/>
          <w:sz w:val="24"/>
          <w:szCs w:val="24"/>
        </w:rPr>
        <w:t>16 października 2017 r. w sprawie leczenia krwią w podmiotach leczniczych wykonujących działalność leczniczą w ro</w:t>
      </w:r>
      <w:r w:rsidR="0074790C" w:rsidRPr="00A0454A">
        <w:rPr>
          <w:rFonts w:ascii="Times New Roman" w:hAnsi="Times New Roman" w:cs="Times New Roman"/>
          <w:sz w:val="24"/>
          <w:szCs w:val="24"/>
        </w:rPr>
        <w:t>dzaju stacjonarne i całodobowe świadczenia zdrowotne (Dz.U. 2021, poz. 504).</w:t>
      </w:r>
    </w:p>
    <w:p w14:paraId="4D073D29" w14:textId="3F268244" w:rsidR="0096332B" w:rsidRPr="00812827" w:rsidRDefault="0096332B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 w:hanging="513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 dostarczenia </w:t>
      </w:r>
      <w:r w:rsidR="00812827">
        <w:rPr>
          <w:rFonts w:ascii="Times New Roman" w:hAnsi="Times New Roman" w:cs="Times New Roman"/>
          <w:sz w:val="24"/>
          <w:szCs w:val="24"/>
        </w:rPr>
        <w:t xml:space="preserve">Zamawiającemu </w:t>
      </w:r>
      <w:r>
        <w:rPr>
          <w:rFonts w:ascii="Times New Roman" w:hAnsi="Times New Roman" w:cs="Times New Roman"/>
          <w:sz w:val="24"/>
          <w:szCs w:val="24"/>
        </w:rPr>
        <w:t xml:space="preserve">procedur operacyjnych SOP zgodnie z załącznikami do rozporządzenia </w:t>
      </w:r>
      <w:r w:rsidRPr="00A0454A">
        <w:rPr>
          <w:rFonts w:ascii="Times New Roman" w:hAnsi="Times New Roman" w:cs="Times New Roman"/>
          <w:sz w:val="24"/>
          <w:szCs w:val="24"/>
        </w:rPr>
        <w:t>Ministra Zdrowia z dnia 16 października 2017 r. w sprawie leczenia krwią w podmiotach leczniczych wykonujących działalność leczniczą w rodzaju stacjonarne i całodobowe świadczenia zdrowotne (Dz.U. 2021, poz. 504)</w:t>
      </w:r>
      <w:r w:rsidR="00812827">
        <w:rPr>
          <w:rFonts w:ascii="Times New Roman" w:hAnsi="Times New Roman" w:cs="Times New Roman"/>
          <w:sz w:val="24"/>
          <w:szCs w:val="24"/>
        </w:rPr>
        <w:t xml:space="preserve">, </w:t>
      </w:r>
      <w:r w:rsidR="00812827" w:rsidRPr="00812827">
        <w:rPr>
          <w:rFonts w:ascii="Times New Roman" w:hAnsi="Times New Roman" w:cs="Times New Roman"/>
          <w:sz w:val="24"/>
          <w:szCs w:val="24"/>
        </w:rPr>
        <w:t>w terminie 6 tygodni od dnia podpisania umowy</w:t>
      </w:r>
      <w:r w:rsidR="00812827">
        <w:rPr>
          <w:rFonts w:ascii="Times New Roman" w:hAnsi="Times New Roman" w:cs="Times New Roman"/>
          <w:sz w:val="24"/>
          <w:szCs w:val="24"/>
        </w:rPr>
        <w:t>.</w:t>
      </w:r>
    </w:p>
    <w:p w14:paraId="1E334C71" w14:textId="55767E06" w:rsidR="0074790C" w:rsidRPr="00A0454A" w:rsidRDefault="0074790C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 w:hanging="5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Dostawa krwi i jej składników do Zamawiającego odbywać się będzie transportem Wykonawcy realizowanym przez osoby przeszkolone w zakresie warunków transportu krwi, na koszt i ryzyko Wykonawcy</w:t>
      </w:r>
      <w:r w:rsidR="00E214A1">
        <w:rPr>
          <w:rFonts w:ascii="Times New Roman" w:hAnsi="Times New Roman" w:cs="Times New Roman"/>
          <w:sz w:val="24"/>
          <w:szCs w:val="24"/>
        </w:rPr>
        <w:t>.</w:t>
      </w:r>
    </w:p>
    <w:p w14:paraId="07603906" w14:textId="11C3522C" w:rsidR="0074790C" w:rsidRPr="00A0454A" w:rsidRDefault="0074790C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 w:hanging="5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>W pozostałych sprawach dotyczących realizacji zadań punktu dystrybucji krwi maj</w:t>
      </w:r>
      <w:r w:rsidR="00E214A1">
        <w:rPr>
          <w:rFonts w:ascii="Times New Roman" w:hAnsi="Times New Roman" w:cs="Times New Roman"/>
          <w:sz w:val="24"/>
          <w:szCs w:val="24"/>
        </w:rPr>
        <w:t>ą</w:t>
      </w:r>
      <w:r w:rsidRPr="00A0454A">
        <w:rPr>
          <w:rFonts w:ascii="Times New Roman" w:hAnsi="Times New Roman" w:cs="Times New Roman"/>
          <w:sz w:val="24"/>
          <w:szCs w:val="24"/>
        </w:rPr>
        <w:t xml:space="preserve"> zastosowanie obowiązujące akty prawne, których Wykonawca zobowiązuje się przestrzegać.</w:t>
      </w:r>
    </w:p>
    <w:p w14:paraId="6068FF45" w14:textId="021FD6B6" w:rsidR="00D211BF" w:rsidRPr="00A0454A" w:rsidRDefault="0074790C" w:rsidP="00A0454A">
      <w:pPr>
        <w:pStyle w:val="Akapitzlist"/>
        <w:widowControl w:val="0"/>
        <w:numPr>
          <w:ilvl w:val="0"/>
          <w:numId w:val="14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 w:hanging="5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0454A">
        <w:rPr>
          <w:rFonts w:ascii="Times New Roman" w:hAnsi="Times New Roman" w:cs="Times New Roman"/>
          <w:sz w:val="24"/>
          <w:szCs w:val="24"/>
        </w:rPr>
        <w:t xml:space="preserve">Wynagrodzenie za czynności w zakresie prowadzenia punktu dystrybucji krwi zostanie zawarte w cenie badan serologicznych wykonywanych przez Wykonawcę, co Wykonawca zobowiązany jest skalkulować ofertując jednostkowe ceny tych badań. </w:t>
      </w:r>
    </w:p>
    <w:p w14:paraId="3912D192" w14:textId="77777777" w:rsidR="001056F7" w:rsidRPr="000E7C82" w:rsidRDefault="001056F7" w:rsidP="00A0454A">
      <w:pPr>
        <w:widowControl w:val="0"/>
        <w:numPr>
          <w:ilvl w:val="0"/>
          <w:numId w:val="18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/>
        <w:ind w:right="-142" w:hanging="578"/>
        <w:jc w:val="both"/>
      </w:pPr>
      <w:r w:rsidRPr="000E7C82">
        <w:t>R</w:t>
      </w:r>
      <w:r w:rsidR="0030568A" w:rsidRPr="000E7C82">
        <w:t>ealizowa</w:t>
      </w:r>
      <w:r w:rsidR="0045416C" w:rsidRPr="000E7C82">
        <w:t>nia</w:t>
      </w:r>
      <w:r w:rsidR="0030568A" w:rsidRPr="000E7C82">
        <w:t xml:space="preserve"> przedmiot</w:t>
      </w:r>
      <w:r w:rsidR="0045416C" w:rsidRPr="000E7C82">
        <w:t>u</w:t>
      </w:r>
      <w:r w:rsidR="0030568A" w:rsidRPr="000E7C82">
        <w:t xml:space="preserve"> zamówienia zgodnie z przepisami: </w:t>
      </w:r>
    </w:p>
    <w:p w14:paraId="6621590B" w14:textId="77777777" w:rsidR="001056F7" w:rsidRPr="000E7C82" w:rsidRDefault="00BB5592" w:rsidP="000E7C82">
      <w:pPr>
        <w:pStyle w:val="Akapitzlist"/>
        <w:widowControl w:val="0"/>
        <w:numPr>
          <w:ilvl w:val="0"/>
          <w:numId w:val="10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7C8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Rozporządzenia Ministra Zdrowia z dnia 8 lipca 2019 r. zmieniające rozporządzenie w sprawie leczenia krwią i jej składnikami w podmiotach leczniczych wykonujących działalność leczniczą w rodzaju stacjonarne i całodobowe świadczenia zdrowotne (</w:t>
      </w:r>
      <w:r w:rsidRPr="000E7C82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  <w14:ligatures w14:val="none"/>
        </w:rPr>
        <w:t>Dz.U. 2019 poz. 1441)</w:t>
      </w:r>
    </w:p>
    <w:p w14:paraId="1351FE48" w14:textId="1FDC1ACB" w:rsidR="001056F7" w:rsidRPr="000E7C82" w:rsidRDefault="00BB5592" w:rsidP="000E7C82">
      <w:pPr>
        <w:pStyle w:val="Akapitzlist"/>
        <w:widowControl w:val="0"/>
        <w:numPr>
          <w:ilvl w:val="0"/>
          <w:numId w:val="10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7C82">
        <w:rPr>
          <w:rFonts w:ascii="Times New Roman" w:hAnsi="Times New Roman" w:cs="Times New Roman"/>
          <w:sz w:val="24"/>
          <w:szCs w:val="24"/>
        </w:rPr>
        <w:t>Ustawą z 15 września 2022 roku o medycynie laboratoryjnej (Dz.U. z 2022 r.</w:t>
      </w:r>
      <w:r w:rsidR="00BA5AF5">
        <w:rPr>
          <w:rFonts w:ascii="Times New Roman" w:hAnsi="Times New Roman" w:cs="Times New Roman"/>
          <w:sz w:val="24"/>
          <w:szCs w:val="24"/>
        </w:rPr>
        <w:t>,</w:t>
      </w:r>
      <w:r w:rsidR="00BA5AF5">
        <w:rPr>
          <w:rFonts w:ascii="Times New Roman" w:hAnsi="Times New Roman" w:cs="Times New Roman"/>
          <w:sz w:val="24"/>
          <w:szCs w:val="24"/>
        </w:rPr>
        <w:br/>
      </w:r>
      <w:r w:rsidRPr="000E7C82">
        <w:rPr>
          <w:rFonts w:ascii="Times New Roman" w:hAnsi="Times New Roman" w:cs="Times New Roman"/>
          <w:sz w:val="24"/>
          <w:szCs w:val="24"/>
        </w:rPr>
        <w:t>poz. 2280).</w:t>
      </w:r>
    </w:p>
    <w:p w14:paraId="75CBDF5F" w14:textId="4DBB7752" w:rsidR="00BB5592" w:rsidRPr="000E7C82" w:rsidRDefault="00BB5592" w:rsidP="000E7C82">
      <w:pPr>
        <w:pStyle w:val="Akapitzlist"/>
        <w:widowControl w:val="0"/>
        <w:numPr>
          <w:ilvl w:val="0"/>
          <w:numId w:val="10"/>
        </w:numPr>
        <w:tabs>
          <w:tab w:val="left" w:pos="709"/>
          <w:tab w:val="left" w:pos="1670"/>
          <w:tab w:val="left" w:pos="3211"/>
          <w:tab w:val="left" w:pos="5184"/>
          <w:tab w:val="left" w:pos="6484"/>
          <w:tab w:val="left" w:pos="7507"/>
        </w:tabs>
        <w:suppressAutoHyphens/>
        <w:autoSpaceDE w:val="0"/>
        <w:spacing w:before="120" w:after="120" w:line="240" w:lineRule="auto"/>
        <w:ind w:right="-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4A05">
        <w:rPr>
          <w:rFonts w:ascii="Times New Roman" w:hAnsi="Times New Roman" w:cs="Times New Roman"/>
          <w:sz w:val="24"/>
          <w:szCs w:val="24"/>
        </w:rPr>
        <w:t xml:space="preserve">Rozporządzeniem </w:t>
      </w:r>
      <w:r w:rsidR="00424A05" w:rsidRPr="00424A05">
        <w:rPr>
          <w:rFonts w:ascii="Times New Roman" w:hAnsi="Times New Roman" w:cs="Times New Roman"/>
          <w:sz w:val="24"/>
          <w:szCs w:val="24"/>
        </w:rPr>
        <w:t> Ministra Zdrowia z dnia 16 lipca 2024 r. w sprawie wymagań, jakim powinno odpowiadać medyczne laboratorium diagnostyczne, oraz kwalifikacji personelu (Dz. U. poz. 1188).</w:t>
      </w:r>
      <w:r w:rsidR="00424A05" w:rsidRPr="00424A05" w:rsidDel="00424A05">
        <w:rPr>
          <w:rFonts w:ascii="Times New Roman" w:hAnsi="Times New Roman" w:cs="Times New Roman"/>
          <w:sz w:val="24"/>
          <w:szCs w:val="24"/>
        </w:rPr>
        <w:t xml:space="preserve"> </w:t>
      </w:r>
      <w:r w:rsidR="00424A05" w:rsidRPr="00424A05">
        <w:rPr>
          <w:rFonts w:ascii="Times New Roman" w:hAnsi="Times New Roman" w:cs="Times New Roman"/>
          <w:sz w:val="24"/>
          <w:szCs w:val="24"/>
        </w:rPr>
        <w:t>Rozporządzenie Ministra Zdrowia z dnia 30 czerwca 2025 r. w sprawie standardów jakości dla laboratoriów (Dz. U. poz. 961).</w:t>
      </w:r>
      <w:r w:rsidRPr="000E7C82">
        <w:rPr>
          <w:rFonts w:ascii="Times New Roman" w:hAnsi="Times New Roman" w:cs="Times New Roman"/>
          <w:sz w:val="24"/>
          <w:szCs w:val="24"/>
        </w:rPr>
        <w:t xml:space="preserve">Ustawą z dnia 07 kwietnia 2022 r. o wyrobach medycznych ( Dz.U. 2022 r. poz.974). </w:t>
      </w:r>
    </w:p>
    <w:p w14:paraId="1CCEB11C" w14:textId="2845E6BF" w:rsidR="001056F7" w:rsidRPr="000E7C82" w:rsidRDefault="001056F7" w:rsidP="000E7C82">
      <w:pPr>
        <w:widowControl w:val="0"/>
        <w:suppressAutoHyphens/>
        <w:autoSpaceDE w:val="0"/>
        <w:spacing w:before="120" w:after="120"/>
        <w:ind w:left="720"/>
        <w:jc w:val="both"/>
      </w:pPr>
      <w:r w:rsidRPr="000E7C82">
        <w:t>oraz innymi mającymi zastosowanie przepisami prawa powszechnego</w:t>
      </w:r>
      <w:r w:rsidR="00BA5AF5">
        <w:t>.</w:t>
      </w:r>
    </w:p>
    <w:p w14:paraId="599FB0C8" w14:textId="77777777" w:rsidR="00270D0A" w:rsidRDefault="001056F7" w:rsidP="00270D0A">
      <w:pPr>
        <w:pStyle w:val="Akapitzlist"/>
        <w:widowControl w:val="0"/>
        <w:numPr>
          <w:ilvl w:val="0"/>
          <w:numId w:val="18"/>
        </w:numPr>
        <w:suppressAutoHyphens/>
        <w:autoSpaceDE w:val="0"/>
        <w:spacing w:before="120" w:after="120" w:line="240" w:lineRule="auto"/>
        <w:ind w:hanging="57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7C82">
        <w:rPr>
          <w:rFonts w:ascii="Times New Roman" w:hAnsi="Times New Roman" w:cs="Times New Roman"/>
          <w:sz w:val="24"/>
          <w:szCs w:val="24"/>
        </w:rPr>
        <w:t>T</w:t>
      </w:r>
      <w:r w:rsidR="0030568A" w:rsidRPr="000E7C82">
        <w:rPr>
          <w:rFonts w:ascii="Times New Roman" w:hAnsi="Times New Roman" w:cs="Times New Roman"/>
          <w:sz w:val="24"/>
          <w:szCs w:val="24"/>
        </w:rPr>
        <w:t>ransport</w:t>
      </w:r>
      <w:r w:rsidRPr="000E7C82">
        <w:rPr>
          <w:rFonts w:ascii="Times New Roman" w:hAnsi="Times New Roman" w:cs="Times New Roman"/>
          <w:sz w:val="24"/>
          <w:szCs w:val="24"/>
        </w:rPr>
        <w:t>u</w:t>
      </w:r>
      <w:r w:rsidR="0030568A" w:rsidRPr="000E7C82">
        <w:rPr>
          <w:rFonts w:ascii="Times New Roman" w:hAnsi="Times New Roman" w:cs="Times New Roman"/>
          <w:sz w:val="24"/>
          <w:szCs w:val="24"/>
        </w:rPr>
        <w:t xml:space="preserve"> materiał</w:t>
      </w:r>
      <w:r w:rsidRPr="000E7C82">
        <w:rPr>
          <w:rFonts w:ascii="Times New Roman" w:hAnsi="Times New Roman" w:cs="Times New Roman"/>
          <w:sz w:val="24"/>
          <w:szCs w:val="24"/>
        </w:rPr>
        <w:t>ów</w:t>
      </w:r>
      <w:r w:rsidR="0030568A" w:rsidRPr="000E7C82">
        <w:rPr>
          <w:rFonts w:ascii="Times New Roman" w:hAnsi="Times New Roman" w:cs="Times New Roman"/>
          <w:sz w:val="24"/>
          <w:szCs w:val="24"/>
        </w:rPr>
        <w:t xml:space="preserve"> </w:t>
      </w:r>
      <w:r w:rsidRPr="000E7C82">
        <w:rPr>
          <w:rFonts w:ascii="Times New Roman" w:hAnsi="Times New Roman" w:cs="Times New Roman"/>
          <w:sz w:val="24"/>
          <w:szCs w:val="24"/>
        </w:rPr>
        <w:t xml:space="preserve">do badań </w:t>
      </w:r>
      <w:r w:rsidR="0030568A" w:rsidRPr="000E7C82">
        <w:rPr>
          <w:rFonts w:ascii="Times New Roman" w:hAnsi="Times New Roman" w:cs="Times New Roman"/>
          <w:sz w:val="24"/>
          <w:szCs w:val="24"/>
        </w:rPr>
        <w:t xml:space="preserve">w odpowiednich zamkniętych pojemnikach /lodówkach/ z monitoringiem temperatury przy pomocy termometru </w:t>
      </w:r>
      <w:r w:rsidRPr="000E7C82">
        <w:rPr>
          <w:rFonts w:ascii="Times New Roman" w:hAnsi="Times New Roman" w:cs="Times New Roman"/>
          <w:sz w:val="24"/>
          <w:szCs w:val="24"/>
        </w:rPr>
        <w:t>(</w:t>
      </w:r>
      <w:r w:rsidR="0030568A" w:rsidRPr="000E7C82">
        <w:rPr>
          <w:rFonts w:ascii="Times New Roman" w:hAnsi="Times New Roman" w:cs="Times New Roman"/>
          <w:sz w:val="24"/>
          <w:szCs w:val="24"/>
        </w:rPr>
        <w:t>księga transportu materiałów do wglądu na każde żądanie zamawiającego</w:t>
      </w:r>
      <w:r w:rsidRPr="000E7C82">
        <w:rPr>
          <w:rFonts w:ascii="Times New Roman" w:hAnsi="Times New Roman" w:cs="Times New Roman"/>
          <w:sz w:val="24"/>
          <w:szCs w:val="24"/>
        </w:rPr>
        <w:t>).</w:t>
      </w:r>
    </w:p>
    <w:p w14:paraId="6785DB1D" w14:textId="36053348" w:rsidR="0030568A" w:rsidRPr="00B56F10" w:rsidRDefault="0030568A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Przygotowywa</w:t>
      </w:r>
      <w:r w:rsidR="000E7C82" w:rsidRPr="00B56F10">
        <w:t>nia</w:t>
      </w:r>
      <w:r w:rsidRPr="00B56F10">
        <w:t xml:space="preserve"> preparat</w:t>
      </w:r>
      <w:r w:rsidR="000E7C82" w:rsidRPr="00B56F10">
        <w:t>ów</w:t>
      </w:r>
      <w:r w:rsidRPr="00B56F10">
        <w:t xml:space="preserve"> krwiopochodn</w:t>
      </w:r>
      <w:r w:rsidR="000E7C82" w:rsidRPr="00B56F10">
        <w:t>ych</w:t>
      </w:r>
      <w:r w:rsidRPr="00B56F10">
        <w:t xml:space="preserve"> do podania na własny koszt (np., rozmrażanie osocza)</w:t>
      </w:r>
      <w:r w:rsidR="0022358F" w:rsidRPr="00B56F10">
        <w:t>.</w:t>
      </w:r>
    </w:p>
    <w:p w14:paraId="1533DF0C" w14:textId="2FE69EE6" w:rsidR="0030568A" w:rsidRPr="00B56F10" w:rsidRDefault="0030568A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W przypadku braku możliwości skrzyżowania krwi na miejscu w obrębie własnej pracowni serologicznej,</w:t>
      </w:r>
      <w:r w:rsidR="0022358F" w:rsidRPr="00B56F10">
        <w:t xml:space="preserve"> wykonania</w:t>
      </w:r>
      <w:r w:rsidRPr="00B56F10">
        <w:t xml:space="preserve"> na własny</w:t>
      </w:r>
      <w:r w:rsidR="0022358F" w:rsidRPr="00B56F10">
        <w:t xml:space="preserve"> </w:t>
      </w:r>
      <w:r w:rsidRPr="00B56F10">
        <w:t>koszt niezbędn</w:t>
      </w:r>
      <w:r w:rsidR="0022358F" w:rsidRPr="00B56F10">
        <w:t>ych</w:t>
      </w:r>
      <w:r w:rsidRPr="00B56F10">
        <w:t xml:space="preserve"> konsultacj</w:t>
      </w:r>
      <w:r w:rsidR="0022358F" w:rsidRPr="00B56F10">
        <w:t>i</w:t>
      </w:r>
      <w:r w:rsidRPr="00B56F10">
        <w:t xml:space="preserve"> i transport</w:t>
      </w:r>
      <w:r w:rsidR="0022358F" w:rsidRPr="00B56F10">
        <w:t>ów</w:t>
      </w:r>
      <w:r w:rsidRPr="00B56F10">
        <w:t xml:space="preserve"> do Regionalnego Centrum Krwiodawstwa i Krwiolecznictwa</w:t>
      </w:r>
      <w:r w:rsidR="0022358F" w:rsidRPr="00B56F10">
        <w:t>.</w:t>
      </w:r>
    </w:p>
    <w:p w14:paraId="0D46251E" w14:textId="29350F6B" w:rsidR="00270D0A" w:rsidRPr="00B56F10" w:rsidRDefault="00270D0A" w:rsidP="00270D0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>
        <w:t xml:space="preserve">Zapewnienia dla prowadzonego punktu dystrybucji krwi odpowiednią obsadę personelu. </w:t>
      </w:r>
    </w:p>
    <w:p w14:paraId="6CC70DF3" w14:textId="4ADDC28E" w:rsidR="0030568A" w:rsidRPr="00B56F10" w:rsidRDefault="00207DF2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>
        <w:t>Zamawiający wymaga z</w:t>
      </w:r>
      <w:r w:rsidR="0022358F" w:rsidRPr="00B56F10">
        <w:t>atrudnienia</w:t>
      </w:r>
      <w:r w:rsidR="0030568A" w:rsidRPr="00B56F10">
        <w:t xml:space="preserve"> </w:t>
      </w:r>
      <w:r w:rsidR="00585C75">
        <w:t xml:space="preserve">specjalisty </w:t>
      </w:r>
      <w:r w:rsidR="00585C75" w:rsidRPr="00B56F10">
        <w:t>mikrobi</w:t>
      </w:r>
      <w:r w:rsidR="00585C75">
        <w:t>ologii medycznej w siedzibie Zamawiającego</w:t>
      </w:r>
      <w:r w:rsidR="0030568A" w:rsidRPr="00B56F10">
        <w:t xml:space="preserve">, </w:t>
      </w:r>
      <w:r w:rsidR="00585C75">
        <w:t>codzienne</w:t>
      </w:r>
      <w:r>
        <w:t xml:space="preserve"> </w:t>
      </w:r>
      <w:r w:rsidR="00585C75">
        <w:t>od poniedziałku do piątku, w godz. 7.00 – 15.00</w:t>
      </w:r>
      <w:r>
        <w:t>. W dni wolne od pracy – w niedziele i święta – dyżur dwu godzinny, np. od godz. 9.00 do 11.00.</w:t>
      </w:r>
    </w:p>
    <w:p w14:paraId="2B6F12C6" w14:textId="5151215C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Sporządzania</w:t>
      </w:r>
      <w:r w:rsidR="0030568A" w:rsidRPr="00B56F10">
        <w:t xml:space="preserve"> miesięczny</w:t>
      </w:r>
      <w:r w:rsidRPr="00B56F10">
        <w:t>ch</w:t>
      </w:r>
      <w:r w:rsidR="0030568A" w:rsidRPr="00B56F10">
        <w:t xml:space="preserve"> raport</w:t>
      </w:r>
      <w:r w:rsidRPr="00B56F10">
        <w:t>ów</w:t>
      </w:r>
      <w:r w:rsidR="0030568A" w:rsidRPr="00B56F10">
        <w:t xml:space="preserve"> z występujących patogenów alarmowych w szpitalu ( rodzaj patogenu, oddział, data imię i nazwisko chorego)</w:t>
      </w:r>
      <w:r w:rsidRPr="00B56F10">
        <w:t>.</w:t>
      </w:r>
    </w:p>
    <w:p w14:paraId="5F300B45" w14:textId="650DC1D1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Zapewnienia szkoleń</w:t>
      </w:r>
      <w:r w:rsidR="0030568A" w:rsidRPr="00B56F10">
        <w:t xml:space="preserve"> dla personelu medycznego z zakresu zakażeń szpitalnych i innych tematów z zakresu mikrobiologii na wniosek pielęgniarki epidemiologicznej</w:t>
      </w:r>
    </w:p>
    <w:p w14:paraId="512D51FF" w14:textId="7F215A6E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Sporządzania i przekazywania</w:t>
      </w:r>
      <w:r w:rsidR="0030568A" w:rsidRPr="00B56F10">
        <w:t xml:space="preserve"> dan</w:t>
      </w:r>
      <w:r w:rsidRPr="00B56F10">
        <w:t>ych</w:t>
      </w:r>
      <w:r w:rsidR="0030568A" w:rsidRPr="00B56F10">
        <w:t xml:space="preserve"> niezbędn</w:t>
      </w:r>
      <w:r w:rsidRPr="00B56F10">
        <w:t>ych</w:t>
      </w:r>
      <w:r w:rsidR="0030568A" w:rsidRPr="00B56F10">
        <w:t xml:space="preserve"> dla pielęgniarki epidemiologicznej do sporządzenia raportu rocznego z występujących zakażeń szpitalnych</w:t>
      </w:r>
      <w:r w:rsidRPr="00B56F10">
        <w:t>.</w:t>
      </w:r>
    </w:p>
    <w:p w14:paraId="52AF8E1C" w14:textId="48600D3D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Ścisłej</w:t>
      </w:r>
      <w:r w:rsidR="0030568A" w:rsidRPr="00B56F10">
        <w:t xml:space="preserve"> współprac</w:t>
      </w:r>
      <w:r w:rsidRPr="00B56F10">
        <w:t>y</w:t>
      </w:r>
      <w:r w:rsidR="0030568A" w:rsidRPr="00B56F10">
        <w:t xml:space="preserve"> z pielęgniarką epidemiologiczną, Zastępcą Dyrektora ds. opieki zdrowotnej i lekarzem szpitala z zakresu mikrobiologii (pomoc w doborze antybiotyku itp.)</w:t>
      </w:r>
      <w:r w:rsidRPr="00B56F10">
        <w:t>.</w:t>
      </w:r>
    </w:p>
    <w:p w14:paraId="33EBA648" w14:textId="32EACE65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Zapewnienia</w:t>
      </w:r>
      <w:r w:rsidR="0030568A" w:rsidRPr="00B56F10">
        <w:t xml:space="preserve"> dostępnoś</w:t>
      </w:r>
      <w:r w:rsidRPr="00B56F10">
        <w:t>ci</w:t>
      </w:r>
      <w:r w:rsidR="0030568A" w:rsidRPr="00B56F10">
        <w:t xml:space="preserve"> do badań mikrobiologicznych w siedzibie Zamawiającego</w:t>
      </w:r>
      <w:r w:rsidRPr="00B56F10">
        <w:t>.</w:t>
      </w:r>
    </w:p>
    <w:p w14:paraId="7256F763" w14:textId="7CAAAA3C" w:rsidR="0030568A" w:rsidRPr="00B56F10" w:rsidRDefault="00A0454A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>
        <w:t>Wykonawca</w:t>
      </w:r>
      <w:r w:rsidR="0030568A" w:rsidRPr="00B56F10">
        <w:t xml:space="preserve"> będzie informował lekarza prowadzącego na temat wyhodowanych szczepów bakteryjnych w oddziałach szpitalnych Zamawiającego</w:t>
      </w:r>
      <w:r w:rsidR="009E1E23" w:rsidRPr="00B56F10">
        <w:t>.</w:t>
      </w:r>
    </w:p>
    <w:p w14:paraId="0D5D8C00" w14:textId="391B31D1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 xml:space="preserve">Ścisłej współpracy z </w:t>
      </w:r>
      <w:r w:rsidR="0030568A" w:rsidRPr="00B56F10">
        <w:t xml:space="preserve"> Zespołem</w:t>
      </w:r>
      <w:r w:rsidR="00812827">
        <w:t>/Komitetem</w:t>
      </w:r>
      <w:r w:rsidR="0030568A" w:rsidRPr="00B56F10">
        <w:t xml:space="preserve"> Kontroli Zakażeń istniejącym w Szpitalu</w:t>
      </w:r>
      <w:r w:rsidRPr="00B56F10">
        <w:t>.</w:t>
      </w:r>
      <w:r w:rsidR="0030568A" w:rsidRPr="00B56F10">
        <w:t xml:space="preserve"> </w:t>
      </w:r>
    </w:p>
    <w:p w14:paraId="58D0995D" w14:textId="2F4BFA68" w:rsidR="0030568A" w:rsidRPr="00B56F10" w:rsidRDefault="009E1E23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U</w:t>
      </w:r>
      <w:r w:rsidR="0030568A" w:rsidRPr="00B56F10">
        <w:t>dział</w:t>
      </w:r>
      <w:r w:rsidRPr="00B56F10">
        <w:t>u</w:t>
      </w:r>
      <w:r w:rsidR="0030568A" w:rsidRPr="00B56F10">
        <w:t xml:space="preserve"> w posiedzeniach </w:t>
      </w:r>
      <w:r w:rsidRPr="00B56F10">
        <w:t>(</w:t>
      </w:r>
      <w:r w:rsidR="0030568A" w:rsidRPr="00B56F10">
        <w:t>raz na kwartał</w:t>
      </w:r>
      <w:r w:rsidRPr="00B56F10">
        <w:t>)</w:t>
      </w:r>
      <w:r w:rsidR="0030568A" w:rsidRPr="00B56F10">
        <w:t xml:space="preserve"> w celu omówienia sytuacji epidemiologicznej Szpitala</w:t>
      </w:r>
      <w:r w:rsidRPr="00B56F10">
        <w:t>.</w:t>
      </w:r>
    </w:p>
    <w:p w14:paraId="55987BEC" w14:textId="1B31ABEA" w:rsidR="0030568A" w:rsidRPr="00B56F10" w:rsidRDefault="00207DF2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>
        <w:t xml:space="preserve">Specjalista mikrobiologii klinicznej </w:t>
      </w:r>
      <w:r w:rsidR="0030568A" w:rsidRPr="00B56F10">
        <w:t>zostanie wpisany Zarządzeniem Dyrektora Szpitala do Zespołu</w:t>
      </w:r>
      <w:r w:rsidR="00812827">
        <w:t>/Komitetu</w:t>
      </w:r>
      <w:r w:rsidR="0030568A" w:rsidRPr="00B56F10">
        <w:t xml:space="preserve"> Kontroli Zakażeń Zakładowych Szpitala</w:t>
      </w:r>
      <w:r w:rsidR="009E1E23" w:rsidRPr="00B56F10">
        <w:t>.</w:t>
      </w:r>
    </w:p>
    <w:p w14:paraId="55D6DF3B" w14:textId="6789190D" w:rsidR="0030568A" w:rsidRDefault="00876A24" w:rsidP="00A0454A">
      <w:pPr>
        <w:widowControl w:val="0"/>
        <w:numPr>
          <w:ilvl w:val="0"/>
          <w:numId w:val="18"/>
        </w:numPr>
        <w:suppressAutoHyphens/>
        <w:autoSpaceDE w:val="0"/>
        <w:spacing w:before="120" w:after="120"/>
        <w:ind w:hanging="578"/>
        <w:jc w:val="both"/>
      </w:pPr>
      <w:r w:rsidRPr="00B56F10">
        <w:t>Przedkładania</w:t>
      </w:r>
      <w:r w:rsidR="0030568A" w:rsidRPr="00B56F10">
        <w:t xml:space="preserve"> do 3 – go dnia każdego miesiąca sprawozdani</w:t>
      </w:r>
      <w:r w:rsidRPr="00B56F10">
        <w:t>a</w:t>
      </w:r>
      <w:r w:rsidR="0030568A" w:rsidRPr="00B56F10">
        <w:t xml:space="preserve"> z wykonanych usług za miesiąc poprzedni. Sprawozdanie należy sporządzić w formie papierowej</w:t>
      </w:r>
      <w:r w:rsidR="00A0454A">
        <w:br/>
      </w:r>
      <w:r w:rsidR="0030568A" w:rsidRPr="00B56F10">
        <w:t>i elektronicznej w formacie arkuszu Exel. Powinno ono zawierać : dane pacjenta ( imię, nazwisko, PESEL ), nazwę badania, wartość usługi, dane lekarza zlecającego badanie, nazwę jednostki organizacyjnej zlecającej badanie ( nazwa oddziału lub poradni ).</w:t>
      </w:r>
    </w:p>
    <w:p w14:paraId="51FC92CA" w14:textId="71B4A705" w:rsidR="00BA5AF5" w:rsidRPr="000E7C82" w:rsidRDefault="00BA5AF5" w:rsidP="00BA5AF5">
      <w:pPr>
        <w:widowControl w:val="0"/>
        <w:numPr>
          <w:ilvl w:val="0"/>
          <w:numId w:val="18"/>
        </w:numPr>
        <w:shd w:val="clear" w:color="auto" w:fill="FFFFFF" w:themeFill="background1"/>
        <w:tabs>
          <w:tab w:val="right" w:pos="9168"/>
        </w:tabs>
        <w:suppressAutoHyphens/>
        <w:autoSpaceDE w:val="0"/>
        <w:spacing w:before="120" w:after="120"/>
        <w:ind w:hanging="578"/>
        <w:jc w:val="both"/>
      </w:pPr>
      <w:r w:rsidRPr="000E7C82">
        <w:rPr>
          <w:rFonts w:eastAsia="Tahoma"/>
        </w:rPr>
        <w:t>D</w:t>
      </w:r>
      <w:r w:rsidRPr="000E7C82">
        <w:t xml:space="preserve">la materiałów pobranych w celu wykonania badania bakteriologicznego </w:t>
      </w:r>
      <w:r>
        <w:t>do</w:t>
      </w:r>
      <w:r w:rsidRPr="000E7C82">
        <w:t xml:space="preserve"> </w:t>
      </w:r>
      <w:r>
        <w:t xml:space="preserve">przekazywania na </w:t>
      </w:r>
      <w:r w:rsidRPr="000E7C82">
        <w:t>bieżąco inf</w:t>
      </w:r>
      <w:r>
        <w:t>ormacji</w:t>
      </w:r>
      <w:r w:rsidRPr="000E7C82">
        <w:t xml:space="preserve"> o ewentualnym wzroście patogennego drobnoustroju oraz możliwości jego leczenia (antybiogram), a w szczególności:</w:t>
      </w:r>
    </w:p>
    <w:p w14:paraId="61983F06" w14:textId="1A8C1A20" w:rsidR="00BA5AF5" w:rsidRPr="00B56F10" w:rsidRDefault="00BA5AF5" w:rsidP="00BA5AF5">
      <w:pPr>
        <w:pStyle w:val="Akapitzlist"/>
        <w:widowControl w:val="0"/>
        <w:numPr>
          <w:ilvl w:val="0"/>
          <w:numId w:val="12"/>
        </w:numPr>
        <w:shd w:val="clear" w:color="auto" w:fill="FFFFFF" w:themeFill="background1"/>
        <w:suppressAutoHyphens/>
        <w:autoSpaceDE w:val="0"/>
        <w:spacing w:before="120" w:after="12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6F10">
        <w:rPr>
          <w:rFonts w:ascii="Times New Roman" w:hAnsi="Times New Roman" w:cs="Times New Roman"/>
          <w:sz w:val="24"/>
          <w:szCs w:val="24"/>
        </w:rPr>
        <w:t>w ciągu 12 godzin pierwsza informacja (czy jest jakikolwiek wzrost i możliwy patogen)</w:t>
      </w:r>
    </w:p>
    <w:p w14:paraId="28B6BBBF" w14:textId="77777777" w:rsidR="00BA5AF5" w:rsidRPr="00B56F10" w:rsidRDefault="00BA5AF5" w:rsidP="00BA5AF5">
      <w:pPr>
        <w:pStyle w:val="Akapitzlist"/>
        <w:widowControl w:val="0"/>
        <w:numPr>
          <w:ilvl w:val="0"/>
          <w:numId w:val="12"/>
        </w:numPr>
        <w:shd w:val="clear" w:color="auto" w:fill="FFFFFF" w:themeFill="background1"/>
        <w:suppressAutoHyphens/>
        <w:autoSpaceDE w:val="0"/>
        <w:spacing w:before="120" w:after="12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6F10">
        <w:rPr>
          <w:rFonts w:ascii="Times New Roman" w:hAnsi="Times New Roman" w:cs="Times New Roman"/>
          <w:sz w:val="24"/>
          <w:szCs w:val="24"/>
        </w:rPr>
        <w:t>w ciągu następnych 24 godzin następna</w:t>
      </w:r>
    </w:p>
    <w:p w14:paraId="054D5DD1" w14:textId="77777777" w:rsidR="00BA5AF5" w:rsidRDefault="00BA5AF5" w:rsidP="00BA5AF5">
      <w:pPr>
        <w:pStyle w:val="Akapitzlist"/>
        <w:widowControl w:val="0"/>
        <w:numPr>
          <w:ilvl w:val="0"/>
          <w:numId w:val="12"/>
        </w:numPr>
        <w:shd w:val="clear" w:color="auto" w:fill="FFFFFF" w:themeFill="background1"/>
        <w:suppressAutoHyphens/>
        <w:autoSpaceDE w:val="0"/>
        <w:spacing w:before="120" w:after="12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6F10">
        <w:rPr>
          <w:rFonts w:ascii="Times New Roman" w:hAnsi="Times New Roman" w:cs="Times New Roman"/>
          <w:sz w:val="24"/>
          <w:szCs w:val="24"/>
        </w:rPr>
        <w:t>do 72 godzin antybiogram,</w:t>
      </w:r>
    </w:p>
    <w:p w14:paraId="1A0A0237" w14:textId="4E2B93D9" w:rsidR="00585C75" w:rsidRPr="00B56F10" w:rsidRDefault="00585C75" w:rsidP="00BA5AF5">
      <w:pPr>
        <w:pStyle w:val="Akapitzlist"/>
        <w:widowControl w:val="0"/>
        <w:numPr>
          <w:ilvl w:val="0"/>
          <w:numId w:val="12"/>
        </w:numPr>
        <w:shd w:val="clear" w:color="auto" w:fill="FFFFFF" w:themeFill="background1"/>
        <w:suppressAutoHyphens/>
        <w:autoSpaceDE w:val="0"/>
        <w:spacing w:before="120" w:after="12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48 godzin wynik ujemny w materiałach innych niż posiew krwi,</w:t>
      </w:r>
    </w:p>
    <w:p w14:paraId="0414BCB9" w14:textId="3E9D52E0" w:rsidR="00BA5AF5" w:rsidRPr="00585C75" w:rsidRDefault="00BA5AF5" w:rsidP="00585C75">
      <w:pPr>
        <w:pStyle w:val="Akapitzlist"/>
        <w:widowControl w:val="0"/>
        <w:numPr>
          <w:ilvl w:val="0"/>
          <w:numId w:val="12"/>
        </w:numPr>
        <w:shd w:val="clear" w:color="auto" w:fill="FFFFFF" w:themeFill="background1"/>
        <w:suppressAutoHyphens/>
        <w:autoSpaceDE w:val="0"/>
        <w:spacing w:before="120" w:after="120" w:line="240" w:lineRule="auto"/>
        <w:ind w:left="1134" w:hanging="425"/>
        <w:contextualSpacing w:val="0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585C75">
        <w:rPr>
          <w:rFonts w:ascii="Times New Roman" w:hAnsi="Times New Roman" w:cs="Times New Roman"/>
          <w:sz w:val="24"/>
          <w:szCs w:val="24"/>
        </w:rPr>
        <w:t xml:space="preserve">do 5 dni wynik ujemny </w:t>
      </w:r>
      <w:r w:rsidR="00585C75" w:rsidRPr="00585C75">
        <w:rPr>
          <w:rFonts w:ascii="Times New Roman" w:hAnsi="Times New Roman" w:cs="Times New Roman"/>
          <w:sz w:val="24"/>
          <w:szCs w:val="24"/>
        </w:rPr>
        <w:t>w posiewach krwi.</w:t>
      </w:r>
    </w:p>
    <w:p w14:paraId="2A98B59D" w14:textId="77777777" w:rsidR="00BA5AF5" w:rsidRPr="00B56F10" w:rsidRDefault="00BA5AF5" w:rsidP="00BA5AF5">
      <w:pPr>
        <w:pStyle w:val="Akapitzlist"/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 w:line="240" w:lineRule="auto"/>
        <w:ind w:hanging="57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6F10">
        <w:rPr>
          <w:rFonts w:ascii="Times New Roman" w:hAnsi="Times New Roman" w:cs="Times New Roman"/>
          <w:sz w:val="24"/>
          <w:szCs w:val="24"/>
        </w:rPr>
        <w:t>Wydzierżawienia pomieszczenia od Zamawiającego niezbędnego do wykonywania świadczeń  medycznych określonych w pkt. 1, ppkt. 1)</w:t>
      </w:r>
    </w:p>
    <w:p w14:paraId="3F7C088C" w14:textId="77777777" w:rsidR="00BA5AF5" w:rsidRPr="00B56F10" w:rsidRDefault="00BA5AF5" w:rsidP="00BA5AF5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</w:pPr>
      <w:r>
        <w:t>W</w:t>
      </w:r>
      <w:r w:rsidRPr="00B56F10">
        <w:t>yposażenia oddziałów szpitalnych w pojemniki transportowe do bezpiecznego przenoszenia materiałów do badań</w:t>
      </w:r>
    </w:p>
    <w:p w14:paraId="1460CBC3" w14:textId="77777777" w:rsidR="00BA5AF5" w:rsidRPr="00B56F10" w:rsidRDefault="00BA5AF5" w:rsidP="00BA5AF5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</w:pPr>
      <w:r>
        <w:t>Z</w:t>
      </w:r>
      <w:r w:rsidRPr="00B56F10">
        <w:t>aopatrzenia komórek szpitalnych w jednorazowy system zamknięty do pobierania krwi oraz w probówki niezbędne do pobierania i transportu materiałów do badań.</w:t>
      </w:r>
    </w:p>
    <w:p w14:paraId="6075B6B4" w14:textId="77777777" w:rsidR="00BA5AF5" w:rsidRPr="00B56F10" w:rsidRDefault="00BA5AF5" w:rsidP="00BA5AF5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</w:pPr>
      <w:r w:rsidRPr="00B56F10">
        <w:t xml:space="preserve">Zabezpieczenia formularzy zleceń na badania w oddziałach szpitala. </w:t>
      </w:r>
    </w:p>
    <w:p w14:paraId="1EEF0071" w14:textId="77777777" w:rsidR="00BA5AF5" w:rsidRPr="00B56F10" w:rsidRDefault="00BA5AF5" w:rsidP="00BA5AF5">
      <w:pPr>
        <w:widowControl w:val="0"/>
        <w:numPr>
          <w:ilvl w:val="0"/>
          <w:numId w:val="18"/>
        </w:numPr>
        <w:shd w:val="clear" w:color="auto" w:fill="FFFFFF" w:themeFill="background1"/>
        <w:tabs>
          <w:tab w:val="left" w:pos="709"/>
        </w:tabs>
        <w:suppressAutoHyphens/>
        <w:autoSpaceDE w:val="0"/>
        <w:spacing w:before="120" w:after="120"/>
        <w:ind w:hanging="578"/>
        <w:jc w:val="both"/>
      </w:pPr>
      <w:r w:rsidRPr="00B56F10">
        <w:t xml:space="preserve">Przekazywania informacji o wzroście patogenu drobnoustroju Pielęgniarce Epidemiologicznej. </w:t>
      </w:r>
    </w:p>
    <w:p w14:paraId="0CFA3C2C" w14:textId="77777777" w:rsidR="009A6986" w:rsidRDefault="00BA5AF5" w:rsidP="009A6986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</w:pPr>
      <w:r w:rsidRPr="00B56F10">
        <w:t xml:space="preserve">Przekazywania raz w miesiącu Pielęgniarce Epidemiologicznej pisemnych raportów o wyhodowanej florze bakteryjnej w oddziałach Szpitala z uwzględnieniem typu oporności. </w:t>
      </w:r>
    </w:p>
    <w:p w14:paraId="231089BD" w14:textId="5CFDBAF5" w:rsidR="009A6986" w:rsidRPr="009A6986" w:rsidRDefault="009A6986" w:rsidP="009A6986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  <w:rPr>
          <w:sz w:val="28"/>
          <w:szCs w:val="28"/>
        </w:rPr>
      </w:pPr>
      <w:r w:rsidRPr="009A6986">
        <w:rPr>
          <w:rFonts w:eastAsia="Aptos"/>
          <w:kern w:val="2"/>
          <w:lang w:eastAsia="en-US"/>
          <w14:ligatures w14:val="standardContextual"/>
        </w:rPr>
        <w:t xml:space="preserve">Przyjmujący Zamówienie zobowiązuje się do świadczenia usług kontroli i nadzoru nad przeprowadzanymi badaniami POCT w celu zapewnienia zgodności wykonywania badań z procedurami systemu zarządzania jakością obowiązującymi w laboratorium współpracującym. W ramach świadczonych usług Przyjmujący Zamówienie zobowiązuje się w szczególności do: </w:t>
      </w:r>
    </w:p>
    <w:p w14:paraId="4C80CEBB" w14:textId="77777777" w:rsidR="009A6986" w:rsidRPr="009A6986" w:rsidRDefault="009A6986" w:rsidP="009A6986">
      <w:pPr>
        <w:numPr>
          <w:ilvl w:val="0"/>
          <w:numId w:val="22"/>
        </w:numPr>
        <w:spacing w:after="120" w:line="278" w:lineRule="auto"/>
        <w:ind w:left="1080"/>
        <w:contextualSpacing/>
        <w:jc w:val="both"/>
        <w:rPr>
          <w:rFonts w:eastAsia="Aptos"/>
          <w:kern w:val="2"/>
          <w:lang w:eastAsia="en-US"/>
          <w14:ligatures w14:val="standardContextual"/>
        </w:rPr>
      </w:pPr>
      <w:r w:rsidRPr="009A6986">
        <w:rPr>
          <w:rFonts w:eastAsia="Aptos"/>
          <w:kern w:val="2"/>
          <w:lang w:eastAsia="en-US"/>
          <w14:ligatures w14:val="standardContextual"/>
        </w:rPr>
        <w:t xml:space="preserve">weryfikacji dokumentacji i historii przeprowadzanych szkoleń osób wykonujących badania POCT oraz </w:t>
      </w:r>
    </w:p>
    <w:p w14:paraId="0487C92F" w14:textId="77777777" w:rsidR="009A6986" w:rsidRPr="009A6986" w:rsidRDefault="009A6986" w:rsidP="009A6986">
      <w:pPr>
        <w:numPr>
          <w:ilvl w:val="0"/>
          <w:numId w:val="22"/>
        </w:numPr>
        <w:spacing w:after="120" w:line="278" w:lineRule="auto"/>
        <w:ind w:left="1080"/>
        <w:contextualSpacing/>
        <w:jc w:val="both"/>
        <w:rPr>
          <w:rFonts w:eastAsia="Aptos"/>
          <w:kern w:val="2"/>
          <w:lang w:eastAsia="en-US"/>
          <w14:ligatures w14:val="standardContextual"/>
        </w:rPr>
      </w:pPr>
      <w:r w:rsidRPr="009A6986">
        <w:rPr>
          <w:rFonts w:eastAsia="Aptos"/>
          <w:kern w:val="2"/>
          <w:lang w:eastAsia="en-US"/>
          <w14:ligatures w14:val="standardContextual"/>
        </w:rPr>
        <w:t xml:space="preserve">potwierdzania kwalifikacji zawodowych personelu medycznego uprawnionego do wykonywania badań POCT </w:t>
      </w:r>
    </w:p>
    <w:p w14:paraId="683DBD1B" w14:textId="77777777" w:rsidR="009A6986" w:rsidRPr="009A6986" w:rsidRDefault="009A6986" w:rsidP="009A6986">
      <w:pPr>
        <w:numPr>
          <w:ilvl w:val="0"/>
          <w:numId w:val="22"/>
        </w:numPr>
        <w:spacing w:after="120" w:line="278" w:lineRule="auto"/>
        <w:ind w:left="1080"/>
        <w:contextualSpacing/>
        <w:jc w:val="both"/>
        <w:rPr>
          <w:rFonts w:eastAsia="Aptos"/>
          <w:kern w:val="2"/>
          <w:lang w:eastAsia="en-US"/>
          <w14:ligatures w14:val="standardContextual"/>
        </w:rPr>
      </w:pPr>
      <w:r w:rsidRPr="009A6986">
        <w:rPr>
          <w:rFonts w:eastAsia="Aptos"/>
          <w:kern w:val="2"/>
          <w:lang w:eastAsia="en-US"/>
          <w14:ligatures w14:val="standardContextual"/>
        </w:rPr>
        <w:t>Nadzoru nad systemem kontroli jakości badań POCT</w:t>
      </w:r>
    </w:p>
    <w:p w14:paraId="238C9505" w14:textId="6B67BDDD" w:rsidR="009A6986" w:rsidRPr="009A6986" w:rsidRDefault="009A6986" w:rsidP="009A6986">
      <w:pPr>
        <w:numPr>
          <w:ilvl w:val="0"/>
          <w:numId w:val="22"/>
        </w:numPr>
        <w:spacing w:after="120" w:line="278" w:lineRule="auto"/>
        <w:ind w:left="1080"/>
        <w:contextualSpacing/>
        <w:jc w:val="both"/>
        <w:rPr>
          <w:rFonts w:eastAsia="Aptos"/>
          <w:kern w:val="2"/>
          <w:lang w:eastAsia="en-US"/>
          <w14:ligatures w14:val="standardContextual"/>
        </w:rPr>
      </w:pPr>
      <w:r w:rsidRPr="009A6986">
        <w:rPr>
          <w:rFonts w:eastAsia="Aptos"/>
          <w:kern w:val="2"/>
          <w:lang w:eastAsia="en-US"/>
          <w14:ligatures w14:val="standardContextual"/>
        </w:rPr>
        <w:t>Analizy wyników kontroli wewnętrznej, zewnętrznej oraz harmonizacji badań POCT</w:t>
      </w:r>
      <w:r>
        <w:rPr>
          <w:rFonts w:eastAsia="Aptos"/>
          <w:kern w:val="2"/>
          <w:lang w:eastAsia="en-US"/>
          <w14:ligatures w14:val="standardContextual"/>
        </w:rPr>
        <w:t>.</w:t>
      </w:r>
    </w:p>
    <w:p w14:paraId="72914279" w14:textId="633D9CFB" w:rsidR="009A6986" w:rsidRPr="009A6986" w:rsidRDefault="009A6986" w:rsidP="009A6986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  <w:rPr>
          <w:sz w:val="28"/>
          <w:szCs w:val="28"/>
        </w:rPr>
      </w:pPr>
      <w:r w:rsidRPr="009A6986">
        <w:rPr>
          <w:rFonts w:eastAsia="Aptos"/>
          <w:kern w:val="2"/>
          <w:lang w:eastAsia="en-US"/>
          <w14:ligatures w14:val="standardContextual"/>
        </w:rPr>
        <w:t>Podejmowania decyzji dotyczących dopuszczenia analizatorów POCT do rutynowej pracy, wstrzymania ich użytkowania lub wznowienia pracy po usunięciu niezgodności</w:t>
      </w:r>
    </w:p>
    <w:p w14:paraId="3DA7C251" w14:textId="086491E4" w:rsidR="009A6986" w:rsidRPr="009A6986" w:rsidRDefault="009A6986" w:rsidP="00BA5AF5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  <w:rPr>
          <w:sz w:val="32"/>
          <w:szCs w:val="32"/>
        </w:rPr>
      </w:pPr>
      <w:r w:rsidRPr="009A6986">
        <w:rPr>
          <w:color w:val="000000"/>
        </w:rPr>
        <w:t>Wykonawca zobowiązuje w  terminie do 3o kwietnia w trakcie obowiązywania umowy wykonać mapę mikrobiologiczną szpitala za rok przedni w oddziałach szpitalnych i poradniach działających w SPZOZ w Augustowie.  </w:t>
      </w:r>
    </w:p>
    <w:p w14:paraId="71106A5E" w14:textId="05EBAF11" w:rsidR="00360593" w:rsidRDefault="00360593" w:rsidP="00BA5AF5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</w:pPr>
      <w:r>
        <w:t xml:space="preserve">Wykonawca zobowiązany jest poddać się kontroli wewnętrznej przeprowadzanej przez osoby wyznaczone przez Zamawiającego minimum jeden raz na pół roku. </w:t>
      </w:r>
    </w:p>
    <w:p w14:paraId="2766645A" w14:textId="660688E8" w:rsidR="00DD3B16" w:rsidRPr="00EE1B8A" w:rsidRDefault="00DD3B16" w:rsidP="00BA5AF5">
      <w:pPr>
        <w:widowControl w:val="0"/>
        <w:numPr>
          <w:ilvl w:val="0"/>
          <w:numId w:val="18"/>
        </w:numPr>
        <w:shd w:val="clear" w:color="auto" w:fill="FFFFFF" w:themeFill="background1"/>
        <w:suppressAutoHyphens/>
        <w:autoSpaceDE w:val="0"/>
        <w:spacing w:before="120" w:after="120"/>
        <w:ind w:hanging="578"/>
        <w:jc w:val="both"/>
        <w:rPr>
          <w:sz w:val="32"/>
          <w:szCs w:val="32"/>
        </w:rPr>
      </w:pPr>
      <w:bookmarkStart w:id="0" w:name="_Hlk132874765"/>
      <w:r w:rsidRPr="00EE1B8A">
        <w:rPr>
          <w:bCs/>
        </w:rPr>
        <w:t xml:space="preserve">Przyjmujący zamówienie zobowiąże się do przejęcia personelu medycznego zatrudnionego w </w:t>
      </w:r>
      <w:r w:rsidR="009A6986">
        <w:rPr>
          <w:bCs/>
        </w:rPr>
        <w:t>Laboratoria Medyczne NovaLab Sp. z o.o.</w:t>
      </w:r>
      <w:r w:rsidRPr="00EE1B8A">
        <w:rPr>
          <w:bCs/>
        </w:rPr>
        <w:t xml:space="preserve">, a będącego </w:t>
      </w:r>
      <w:r w:rsidR="009A6986">
        <w:rPr>
          <w:bCs/>
        </w:rPr>
        <w:t xml:space="preserve">byłymi </w:t>
      </w:r>
      <w:r w:rsidRPr="00EE1B8A">
        <w:rPr>
          <w:bCs/>
        </w:rPr>
        <w:t>pracownikami SP ZOZ w Augustowie, w trybie art.23</w:t>
      </w:r>
      <w:r w:rsidR="009A6986">
        <w:rPr>
          <w:bCs/>
          <w:vertAlign w:val="superscript"/>
        </w:rPr>
        <w:t>1</w:t>
      </w:r>
      <w:r w:rsidRPr="00EE1B8A">
        <w:rPr>
          <w:bCs/>
        </w:rPr>
        <w:t xml:space="preserve"> kodeksu pracy, na który składają się: 4 starszych techników analityki medycznej.</w:t>
      </w:r>
    </w:p>
    <w:bookmarkEnd w:id="0"/>
    <w:p w14:paraId="7DD8DDEB" w14:textId="77777777" w:rsidR="006D7DEB" w:rsidRDefault="006D7DEB" w:rsidP="00A0454A">
      <w:pPr>
        <w:widowControl w:val="0"/>
        <w:autoSpaceDE w:val="0"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9AADD45" w14:textId="303E993E" w:rsidR="0030568A" w:rsidRPr="00270D0A" w:rsidRDefault="00CB65F8" w:rsidP="00270D0A">
      <w:pPr>
        <w:pStyle w:val="Akapitzlist"/>
        <w:numPr>
          <w:ilvl w:val="0"/>
          <w:numId w:val="15"/>
        </w:numPr>
        <w:shd w:val="clear" w:color="auto" w:fill="D9D9D9" w:themeFill="background1" w:themeFillShade="D9"/>
        <w:ind w:left="567" w:hanging="567"/>
        <w:jc w:val="both"/>
        <w:rPr>
          <w:rFonts w:ascii="Times New Roman" w:hAnsi="Times New Roman" w:cs="Times New Roman"/>
          <w:b/>
          <w:caps/>
        </w:rPr>
      </w:pPr>
      <w:r w:rsidRPr="00270D0A">
        <w:rPr>
          <w:rFonts w:ascii="Times New Roman" w:hAnsi="Times New Roman" w:cs="Times New Roman"/>
          <w:b/>
          <w:caps/>
        </w:rPr>
        <w:t xml:space="preserve">Szacunkowa liczba badań </w:t>
      </w:r>
      <w:r w:rsidR="00270D0A" w:rsidRPr="00270D0A">
        <w:rPr>
          <w:rFonts w:ascii="Times New Roman" w:hAnsi="Times New Roman" w:cs="Times New Roman"/>
          <w:b/>
          <w:caps/>
        </w:rPr>
        <w:t>wchodzących w zakres przedmiotu zamówienia:</w:t>
      </w:r>
    </w:p>
    <w:p w14:paraId="109A670B" w14:textId="7CB71936" w:rsidR="00CC51A1" w:rsidRDefault="00D4055B" w:rsidP="006D7DEB">
      <w:pPr>
        <w:shd w:val="clear" w:color="auto" w:fill="FFFFFF" w:themeFill="background1"/>
      </w:pPr>
      <w:r w:rsidRPr="00396FCA">
        <w:t>Szacunkową liczbę badan wchodzących w zakres przedmiotu zamówienia stanowi załącznik nr 2 – Formularz asortymentowo – cenowy.</w:t>
      </w:r>
    </w:p>
    <w:p w14:paraId="54297E04" w14:textId="77777777" w:rsidR="00396FCA" w:rsidRDefault="00396FCA" w:rsidP="006D7DEB">
      <w:pPr>
        <w:shd w:val="clear" w:color="auto" w:fill="FFFFFF" w:themeFill="background1"/>
      </w:pPr>
    </w:p>
    <w:p w14:paraId="750A582B" w14:textId="652171FE" w:rsidR="0086031E" w:rsidRPr="0086031E" w:rsidRDefault="0086031E" w:rsidP="00396FCA">
      <w:pPr>
        <w:pStyle w:val="Akapitzlist"/>
        <w:numPr>
          <w:ilvl w:val="0"/>
          <w:numId w:val="15"/>
        </w:numPr>
        <w:shd w:val="clear" w:color="auto" w:fill="D9D9D9" w:themeFill="background1" w:themeFillShade="D9"/>
        <w:ind w:left="567" w:hanging="567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6031E">
        <w:rPr>
          <w:rFonts w:ascii="Times New Roman" w:hAnsi="Times New Roman" w:cs="Times New Roman"/>
          <w:b/>
          <w:bCs/>
          <w:caps/>
          <w:sz w:val="24"/>
          <w:szCs w:val="24"/>
        </w:rPr>
        <w:t>Wykaz pomieszczeń medycznego laboratorium diagnostycznego</w:t>
      </w:r>
    </w:p>
    <w:p w14:paraId="1EC0C978" w14:textId="77777777" w:rsidR="0086031E" w:rsidRPr="00CC51A1" w:rsidRDefault="0086031E" w:rsidP="0086031E">
      <w:pPr>
        <w:pStyle w:val="Akapitzlist"/>
        <w:shd w:val="clear" w:color="auto" w:fill="FFFFFF" w:themeFill="background1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5221"/>
        <w:gridCol w:w="2712"/>
      </w:tblGrid>
      <w:tr w:rsidR="00CC51A1" w:rsidRPr="00DD0095" w14:paraId="2A10EFCC" w14:textId="77777777" w:rsidTr="00DD0095">
        <w:tc>
          <w:tcPr>
            <w:tcW w:w="1134" w:type="dxa"/>
          </w:tcPr>
          <w:p w14:paraId="06D6FD60" w14:textId="20251835" w:rsidR="0086031E" w:rsidRPr="00DD0095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221" w:type="dxa"/>
          </w:tcPr>
          <w:p w14:paraId="00C2EE0C" w14:textId="26F5E3C1" w:rsidR="0086031E" w:rsidRPr="00DD0095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Pomieszczenie</w:t>
            </w:r>
          </w:p>
        </w:tc>
        <w:tc>
          <w:tcPr>
            <w:tcW w:w="2712" w:type="dxa"/>
          </w:tcPr>
          <w:p w14:paraId="5132EF3E" w14:textId="3C368986" w:rsidR="0086031E" w:rsidRPr="00DD0095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Powierzchnia (m</w:t>
            </w:r>
            <w:r w:rsidRPr="00DD009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DD0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C51A1" w:rsidRPr="00CC51A1" w14:paraId="78FBA360" w14:textId="77777777" w:rsidTr="00DD0095">
        <w:tc>
          <w:tcPr>
            <w:tcW w:w="1134" w:type="dxa"/>
          </w:tcPr>
          <w:p w14:paraId="66CC34FB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43197326" w14:textId="27CDCFF7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Pracownia analityki ogólnej</w:t>
            </w:r>
          </w:p>
        </w:tc>
        <w:tc>
          <w:tcPr>
            <w:tcW w:w="2712" w:type="dxa"/>
          </w:tcPr>
          <w:p w14:paraId="42635D35" w14:textId="06A0C0E7" w:rsidR="0086031E" w:rsidRPr="00CC51A1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C51A1" w:rsidRPr="00CC51A1" w14:paraId="1206515A" w14:textId="77777777" w:rsidTr="00DD0095">
        <w:tc>
          <w:tcPr>
            <w:tcW w:w="1134" w:type="dxa"/>
          </w:tcPr>
          <w:p w14:paraId="68B79402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65B5ED90" w14:textId="18E73636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Pracownia hematologii</w:t>
            </w:r>
          </w:p>
        </w:tc>
        <w:tc>
          <w:tcPr>
            <w:tcW w:w="2712" w:type="dxa"/>
          </w:tcPr>
          <w:p w14:paraId="0F67892E" w14:textId="45D36143" w:rsidR="0086031E" w:rsidRPr="00CC51A1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20,40</w:t>
            </w:r>
          </w:p>
        </w:tc>
      </w:tr>
      <w:tr w:rsidR="00CC51A1" w:rsidRPr="00CC51A1" w14:paraId="0DBFC696" w14:textId="77777777" w:rsidTr="00DD0095">
        <w:tc>
          <w:tcPr>
            <w:tcW w:w="1134" w:type="dxa"/>
          </w:tcPr>
          <w:p w14:paraId="176BA08C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16FACCD7" w14:textId="21E7AD9C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Prawowania biochemii</w:t>
            </w:r>
          </w:p>
        </w:tc>
        <w:tc>
          <w:tcPr>
            <w:tcW w:w="2712" w:type="dxa"/>
          </w:tcPr>
          <w:p w14:paraId="2E910D80" w14:textId="088B4898" w:rsidR="0086031E" w:rsidRPr="00CC51A1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20,40</w:t>
            </w:r>
          </w:p>
        </w:tc>
      </w:tr>
      <w:tr w:rsidR="00CC51A1" w:rsidRPr="00CC51A1" w14:paraId="4F060B8E" w14:textId="77777777" w:rsidTr="00DD0095">
        <w:tc>
          <w:tcPr>
            <w:tcW w:w="1134" w:type="dxa"/>
          </w:tcPr>
          <w:p w14:paraId="11322F3A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4D4A8987" w14:textId="41D2F7F3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Zmywalnia</w:t>
            </w:r>
          </w:p>
        </w:tc>
        <w:tc>
          <w:tcPr>
            <w:tcW w:w="2712" w:type="dxa"/>
          </w:tcPr>
          <w:p w14:paraId="3F8AE87E" w14:textId="6CEE433A" w:rsidR="0086031E" w:rsidRPr="00CC51A1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11,60</w:t>
            </w:r>
          </w:p>
        </w:tc>
      </w:tr>
      <w:tr w:rsidR="00CC51A1" w:rsidRPr="00CC51A1" w14:paraId="486A99FD" w14:textId="77777777" w:rsidTr="00DD0095">
        <w:tc>
          <w:tcPr>
            <w:tcW w:w="1134" w:type="dxa"/>
          </w:tcPr>
          <w:p w14:paraId="35F62200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E83248E" w14:textId="22036AFC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Pracownia serologii i transfuzjologii</w:t>
            </w:r>
          </w:p>
        </w:tc>
        <w:tc>
          <w:tcPr>
            <w:tcW w:w="2712" w:type="dxa"/>
          </w:tcPr>
          <w:p w14:paraId="481E2B29" w14:textId="51899F2F" w:rsidR="0086031E" w:rsidRPr="00CC51A1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16,36</w:t>
            </w:r>
          </w:p>
        </w:tc>
      </w:tr>
      <w:tr w:rsidR="00CC51A1" w:rsidRPr="00CC51A1" w14:paraId="0EEBA8BC" w14:textId="77777777" w:rsidTr="00DD0095">
        <w:tc>
          <w:tcPr>
            <w:tcW w:w="1134" w:type="dxa"/>
          </w:tcPr>
          <w:p w14:paraId="3CA24D6F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98182F3" w14:textId="64C2B355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Pokój socjalny</w:t>
            </w:r>
          </w:p>
        </w:tc>
        <w:tc>
          <w:tcPr>
            <w:tcW w:w="2712" w:type="dxa"/>
          </w:tcPr>
          <w:p w14:paraId="38898622" w14:textId="2AB87BA1" w:rsidR="0086031E" w:rsidRPr="00CC51A1" w:rsidRDefault="0086031E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13,80</w:t>
            </w:r>
          </w:p>
        </w:tc>
      </w:tr>
      <w:tr w:rsidR="00CC51A1" w:rsidRPr="00CC51A1" w14:paraId="4665CCC5" w14:textId="77777777" w:rsidTr="00DD0095">
        <w:tc>
          <w:tcPr>
            <w:tcW w:w="1134" w:type="dxa"/>
          </w:tcPr>
          <w:p w14:paraId="01B4FABC" w14:textId="77777777" w:rsidR="0086031E" w:rsidRPr="00CC51A1" w:rsidRDefault="0086031E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1703A7E3" w14:textId="448A8F5B" w:rsidR="0086031E" w:rsidRPr="00CC51A1" w:rsidRDefault="0086031E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Magazyn podręczny</w:t>
            </w:r>
          </w:p>
        </w:tc>
        <w:tc>
          <w:tcPr>
            <w:tcW w:w="2712" w:type="dxa"/>
          </w:tcPr>
          <w:p w14:paraId="024C5BAE" w14:textId="0E6F61D1" w:rsidR="0086031E" w:rsidRPr="00CC51A1" w:rsidRDefault="00CC51A1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</w:tr>
      <w:tr w:rsidR="00CC51A1" w:rsidRPr="00CC51A1" w14:paraId="5170AE85" w14:textId="77777777" w:rsidTr="00DD0095">
        <w:tc>
          <w:tcPr>
            <w:tcW w:w="1134" w:type="dxa"/>
          </w:tcPr>
          <w:p w14:paraId="443136D7" w14:textId="6915B197" w:rsidR="00CC51A1" w:rsidRPr="00CC51A1" w:rsidRDefault="00CC51A1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2F11AA07" w14:textId="70DC4371" w:rsidR="00CC51A1" w:rsidRPr="00CC51A1" w:rsidRDefault="00CC51A1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Szatnia 17,82</w:t>
            </w:r>
          </w:p>
        </w:tc>
        <w:tc>
          <w:tcPr>
            <w:tcW w:w="2712" w:type="dxa"/>
          </w:tcPr>
          <w:p w14:paraId="53B492CD" w14:textId="752F2513" w:rsidR="00CC51A1" w:rsidRPr="00CC51A1" w:rsidRDefault="00CC51A1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17,82</w:t>
            </w:r>
          </w:p>
        </w:tc>
      </w:tr>
      <w:tr w:rsidR="00CC51A1" w:rsidRPr="00CC51A1" w14:paraId="18CC4366" w14:textId="77777777" w:rsidTr="00DD0095">
        <w:tc>
          <w:tcPr>
            <w:tcW w:w="1134" w:type="dxa"/>
          </w:tcPr>
          <w:p w14:paraId="05F07231" w14:textId="13E39CC8" w:rsidR="00CC51A1" w:rsidRPr="00CC51A1" w:rsidRDefault="00CC51A1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7459720D" w14:textId="1D2148B7" w:rsidR="00CC51A1" w:rsidRPr="00CC51A1" w:rsidRDefault="00CC51A1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Pokój pobierania krwi</w:t>
            </w:r>
          </w:p>
        </w:tc>
        <w:tc>
          <w:tcPr>
            <w:tcW w:w="2712" w:type="dxa"/>
          </w:tcPr>
          <w:p w14:paraId="26795C07" w14:textId="3AC1A0B8" w:rsidR="00CC51A1" w:rsidRPr="00CC51A1" w:rsidRDefault="00CC51A1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12,85</w:t>
            </w:r>
          </w:p>
        </w:tc>
      </w:tr>
      <w:tr w:rsidR="00CC51A1" w:rsidRPr="00CC51A1" w14:paraId="364218D6" w14:textId="77777777" w:rsidTr="00DD0095">
        <w:tc>
          <w:tcPr>
            <w:tcW w:w="1134" w:type="dxa"/>
          </w:tcPr>
          <w:p w14:paraId="386ABD82" w14:textId="35ABA0FF" w:rsidR="00CC51A1" w:rsidRPr="00CC51A1" w:rsidRDefault="00CC51A1" w:rsidP="0086031E">
            <w:pPr>
              <w:pStyle w:val="Akapitzlis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71F4EF4D" w14:textId="56602F16" w:rsidR="00CC51A1" w:rsidRPr="00CC51A1" w:rsidRDefault="00CC51A1" w:rsidP="0086031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Korytarz wewnętrzny</w:t>
            </w:r>
          </w:p>
        </w:tc>
        <w:tc>
          <w:tcPr>
            <w:tcW w:w="2712" w:type="dxa"/>
          </w:tcPr>
          <w:p w14:paraId="5C8D5D53" w14:textId="3B2D5023" w:rsidR="00CC51A1" w:rsidRPr="00CC51A1" w:rsidRDefault="00CC51A1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C51A1" w:rsidRPr="00CC51A1" w14:paraId="30D456B3" w14:textId="77777777" w:rsidTr="00DD0095">
        <w:tc>
          <w:tcPr>
            <w:tcW w:w="6355" w:type="dxa"/>
            <w:gridSpan w:val="2"/>
          </w:tcPr>
          <w:p w14:paraId="5C462AEA" w14:textId="3ACF04C3" w:rsidR="00CC51A1" w:rsidRPr="00CC51A1" w:rsidRDefault="00CC51A1" w:rsidP="00CC51A1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Razem:</w:t>
            </w:r>
          </w:p>
        </w:tc>
        <w:tc>
          <w:tcPr>
            <w:tcW w:w="2712" w:type="dxa"/>
          </w:tcPr>
          <w:p w14:paraId="0AE93CF6" w14:textId="1B2CD7CE" w:rsidR="00CC51A1" w:rsidRPr="00CC51A1" w:rsidRDefault="00CC51A1" w:rsidP="00CC51A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1A1">
              <w:rPr>
                <w:rFonts w:ascii="Times New Roman" w:hAnsi="Times New Roman" w:cs="Times New Roman"/>
                <w:sz w:val="24"/>
                <w:szCs w:val="24"/>
              </w:rPr>
              <w:t>166,73</w:t>
            </w:r>
          </w:p>
        </w:tc>
      </w:tr>
    </w:tbl>
    <w:p w14:paraId="7827264D" w14:textId="77777777" w:rsidR="0086031E" w:rsidRDefault="0086031E" w:rsidP="0086031E">
      <w:pPr>
        <w:pStyle w:val="Akapitzlist"/>
        <w:shd w:val="clear" w:color="auto" w:fill="FFFFFF" w:themeFill="background1"/>
        <w:ind w:left="1080"/>
      </w:pPr>
    </w:p>
    <w:sectPr w:rsidR="0086031E" w:rsidSect="00453ABE">
      <w:headerReference w:type="default" r:id="rId7"/>
      <w:head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47529" w14:textId="77777777" w:rsidR="0064162A" w:rsidRDefault="0064162A" w:rsidP="00CC51A1">
      <w:r>
        <w:separator/>
      </w:r>
    </w:p>
  </w:endnote>
  <w:endnote w:type="continuationSeparator" w:id="0">
    <w:p w14:paraId="6EA5961A" w14:textId="77777777" w:rsidR="0064162A" w:rsidRDefault="0064162A" w:rsidP="00CC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46D7" w14:textId="77777777" w:rsidR="0064162A" w:rsidRDefault="0064162A" w:rsidP="00CC51A1">
      <w:r>
        <w:separator/>
      </w:r>
    </w:p>
  </w:footnote>
  <w:footnote w:type="continuationSeparator" w:id="0">
    <w:p w14:paraId="0A6C0CF8" w14:textId="77777777" w:rsidR="0064162A" w:rsidRDefault="0064162A" w:rsidP="00CC5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A4F46" w14:textId="5292A405" w:rsidR="00F2140B" w:rsidRPr="006E4B34" w:rsidRDefault="006E4B34">
    <w:pPr>
      <w:pStyle w:val="Nagwek"/>
      <w:rPr>
        <w:sz w:val="22"/>
        <w:szCs w:val="22"/>
      </w:rPr>
    </w:pPr>
    <w:r w:rsidRPr="006E4B34">
      <w:rPr>
        <w:smallCaps/>
      </w:rPr>
      <w:t>DA.110.1.2026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E1EB" w14:textId="77777777" w:rsidR="00453ABE" w:rsidRPr="00AD51C3" w:rsidRDefault="00453ABE" w:rsidP="00453ABE">
    <w:pPr>
      <w:pStyle w:val="Nagwek"/>
      <w:rPr>
        <w:rFonts w:ascii="Arial Narrow" w:hAnsi="Arial Narrow"/>
        <w:color w:val="EE0000"/>
      </w:rPr>
    </w:pPr>
    <w:r w:rsidRPr="00AD51C3">
      <w:rPr>
        <w:rFonts w:ascii="Arial Narrow" w:hAnsi="Arial Narrow"/>
        <w:color w:val="EE0000"/>
      </w:rPr>
      <w:t xml:space="preserve">Samodzielny Publiczny Zakład Opieki </w:t>
    </w:r>
  </w:p>
  <w:p w14:paraId="7BEFD387" w14:textId="77777777" w:rsidR="00453ABE" w:rsidRPr="00AD51C3" w:rsidRDefault="00453ABE" w:rsidP="00453ABE">
    <w:pPr>
      <w:pStyle w:val="Nagwek"/>
      <w:rPr>
        <w:rFonts w:ascii="Arial Narrow" w:hAnsi="Arial Narrow"/>
        <w:color w:val="EE0000"/>
      </w:rPr>
    </w:pPr>
    <w:r w:rsidRPr="00AD51C3">
      <w:rPr>
        <w:rFonts w:ascii="Arial Narrow" w:hAnsi="Arial Narrow"/>
        <w:color w:val="EE0000"/>
      </w:rPr>
      <w:t xml:space="preserve">         Zdrowotnej w Augustowie</w:t>
    </w:r>
  </w:p>
  <w:p w14:paraId="3A92D61C" w14:textId="77777777" w:rsidR="00453ABE" w:rsidRDefault="00453ABE" w:rsidP="00453ABE">
    <w:pPr>
      <w:pStyle w:val="Nagwek"/>
      <w:rPr>
        <w:rFonts w:ascii="Arial Narrow" w:hAnsi="Arial Narrow"/>
        <w:color w:val="EE0000"/>
      </w:rPr>
    </w:pPr>
    <w:r w:rsidRPr="00AD51C3">
      <w:rPr>
        <w:rFonts w:ascii="Arial Narrow" w:hAnsi="Arial Narrow"/>
        <w:color w:val="EE0000"/>
      </w:rPr>
      <w:t xml:space="preserve">  ul. Szpitalna 12, 16-300 Augustów</w:t>
    </w:r>
  </w:p>
  <w:p w14:paraId="2E2CB196" w14:textId="77777777" w:rsidR="00453ABE" w:rsidRPr="00AD51C3" w:rsidRDefault="00453ABE" w:rsidP="00453ABE">
    <w:pPr>
      <w:pStyle w:val="Nagwek"/>
      <w:rPr>
        <w:rFonts w:ascii="Arial Narrow" w:hAnsi="Arial Narrow"/>
        <w:color w:val="EE0000"/>
      </w:rPr>
    </w:pPr>
  </w:p>
  <w:p w14:paraId="03A590ED" w14:textId="77777777" w:rsidR="00453ABE" w:rsidRPr="006455FA" w:rsidRDefault="00453ABE" w:rsidP="00453ABE">
    <w:pPr>
      <w:pStyle w:val="Nagwek"/>
      <w:rPr>
        <w:sz w:val="20"/>
        <w:szCs w:val="20"/>
      </w:rPr>
    </w:pPr>
    <w:r w:rsidRPr="006455FA">
      <w:rPr>
        <w:smallCaps/>
      </w:rPr>
      <w:t>DA.110.1.2026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12"/>
    <w:multiLevelType w:val="multilevel"/>
    <w:tmpl w:val="571C3C88"/>
    <w:lvl w:ilvl="0">
      <w:start w:val="8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13"/>
    <w:multiLevelType w:val="singleLevel"/>
    <w:tmpl w:val="00000013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</w:abstractNum>
  <w:abstractNum w:abstractNumId="4" w15:restartNumberingAfterBreak="0">
    <w:nsid w:val="002B1E1B"/>
    <w:multiLevelType w:val="hybridMultilevel"/>
    <w:tmpl w:val="99D02EE0"/>
    <w:lvl w:ilvl="0" w:tplc="5CF6B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866930"/>
    <w:multiLevelType w:val="hybridMultilevel"/>
    <w:tmpl w:val="BD3C52A6"/>
    <w:lvl w:ilvl="0" w:tplc="4DBCA95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FBE2312"/>
    <w:multiLevelType w:val="hybridMultilevel"/>
    <w:tmpl w:val="936285E8"/>
    <w:lvl w:ilvl="0" w:tplc="FBEC55E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151000C"/>
    <w:multiLevelType w:val="hybridMultilevel"/>
    <w:tmpl w:val="D5C2EB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62368"/>
    <w:multiLevelType w:val="hybridMultilevel"/>
    <w:tmpl w:val="EFEA8BCC"/>
    <w:lvl w:ilvl="0" w:tplc="2B829C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1B19AB"/>
    <w:multiLevelType w:val="hybridMultilevel"/>
    <w:tmpl w:val="91E0C9B0"/>
    <w:lvl w:ilvl="0" w:tplc="A300E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928E4"/>
    <w:multiLevelType w:val="hybridMultilevel"/>
    <w:tmpl w:val="5FC0CE7E"/>
    <w:lvl w:ilvl="0" w:tplc="C21AD87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C13C1"/>
    <w:multiLevelType w:val="hybridMultilevel"/>
    <w:tmpl w:val="B93CE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322AC"/>
    <w:multiLevelType w:val="hybridMultilevel"/>
    <w:tmpl w:val="AD18E1B0"/>
    <w:lvl w:ilvl="0" w:tplc="36B41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F288C"/>
    <w:multiLevelType w:val="hybridMultilevel"/>
    <w:tmpl w:val="5D8E93D0"/>
    <w:lvl w:ilvl="0" w:tplc="64C2E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870C7A"/>
    <w:multiLevelType w:val="multilevel"/>
    <w:tmpl w:val="C326430E"/>
    <w:lvl w:ilvl="0">
      <w:start w:val="8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1A1BE2"/>
    <w:multiLevelType w:val="hybridMultilevel"/>
    <w:tmpl w:val="75F475EC"/>
    <w:lvl w:ilvl="0" w:tplc="5C34A8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3F00D83"/>
    <w:multiLevelType w:val="hybridMultilevel"/>
    <w:tmpl w:val="8C844E66"/>
    <w:lvl w:ilvl="0" w:tplc="349CA11E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266AB1"/>
    <w:multiLevelType w:val="hybridMultilevel"/>
    <w:tmpl w:val="7D0EF934"/>
    <w:lvl w:ilvl="0" w:tplc="78864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D46EC"/>
    <w:multiLevelType w:val="hybridMultilevel"/>
    <w:tmpl w:val="9F9A57C4"/>
    <w:lvl w:ilvl="0" w:tplc="95C059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7222D1"/>
    <w:multiLevelType w:val="hybridMultilevel"/>
    <w:tmpl w:val="C5805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D4AB9"/>
    <w:multiLevelType w:val="hybridMultilevel"/>
    <w:tmpl w:val="DACC8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54C15"/>
    <w:multiLevelType w:val="hybridMultilevel"/>
    <w:tmpl w:val="DD12BFB4"/>
    <w:lvl w:ilvl="0" w:tplc="FCF4A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283935">
    <w:abstractNumId w:val="21"/>
  </w:num>
  <w:num w:numId="2" w16cid:durableId="701321866">
    <w:abstractNumId w:val="10"/>
  </w:num>
  <w:num w:numId="3" w16cid:durableId="913586383">
    <w:abstractNumId w:val="18"/>
  </w:num>
  <w:num w:numId="4" w16cid:durableId="934478297">
    <w:abstractNumId w:val="0"/>
  </w:num>
  <w:num w:numId="5" w16cid:durableId="342049213">
    <w:abstractNumId w:val="1"/>
  </w:num>
  <w:num w:numId="6" w16cid:durableId="727728147">
    <w:abstractNumId w:val="2"/>
  </w:num>
  <w:num w:numId="7" w16cid:durableId="1359814188">
    <w:abstractNumId w:val="3"/>
  </w:num>
  <w:num w:numId="8" w16cid:durableId="1621690419">
    <w:abstractNumId w:val="17"/>
  </w:num>
  <w:num w:numId="9" w16cid:durableId="1192497735">
    <w:abstractNumId w:val="16"/>
  </w:num>
  <w:num w:numId="10" w16cid:durableId="1032538921">
    <w:abstractNumId w:val="13"/>
  </w:num>
  <w:num w:numId="11" w16cid:durableId="731317253">
    <w:abstractNumId w:val="19"/>
  </w:num>
  <w:num w:numId="12" w16cid:durableId="38289123">
    <w:abstractNumId w:val="11"/>
  </w:num>
  <w:num w:numId="13" w16cid:durableId="2093121177">
    <w:abstractNumId w:val="8"/>
  </w:num>
  <w:num w:numId="14" w16cid:durableId="1620379525">
    <w:abstractNumId w:val="4"/>
  </w:num>
  <w:num w:numId="15" w16cid:durableId="679044081">
    <w:abstractNumId w:val="9"/>
  </w:num>
  <w:num w:numId="16" w16cid:durableId="501554038">
    <w:abstractNumId w:val="15"/>
  </w:num>
  <w:num w:numId="17" w16cid:durableId="1230504179">
    <w:abstractNumId w:val="12"/>
  </w:num>
  <w:num w:numId="18" w16cid:durableId="1791119269">
    <w:abstractNumId w:val="14"/>
  </w:num>
  <w:num w:numId="19" w16cid:durableId="796988870">
    <w:abstractNumId w:val="20"/>
  </w:num>
  <w:num w:numId="20" w16cid:durableId="1975061825">
    <w:abstractNumId w:val="5"/>
  </w:num>
  <w:num w:numId="21" w16cid:durableId="575937003">
    <w:abstractNumId w:val="6"/>
  </w:num>
  <w:num w:numId="22" w16cid:durableId="217205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68A"/>
    <w:rsid w:val="000B3AC4"/>
    <w:rsid w:val="000C0F4A"/>
    <w:rsid w:val="000D02B7"/>
    <w:rsid w:val="000E7C82"/>
    <w:rsid w:val="001056F7"/>
    <w:rsid w:val="00155597"/>
    <w:rsid w:val="001D1FD2"/>
    <w:rsid w:val="00207DF2"/>
    <w:rsid w:val="0022358F"/>
    <w:rsid w:val="00232CEC"/>
    <w:rsid w:val="00232CEE"/>
    <w:rsid w:val="00234F0E"/>
    <w:rsid w:val="00236987"/>
    <w:rsid w:val="00270D0A"/>
    <w:rsid w:val="002D2404"/>
    <w:rsid w:val="0030568A"/>
    <w:rsid w:val="0031575C"/>
    <w:rsid w:val="00360593"/>
    <w:rsid w:val="00396FCA"/>
    <w:rsid w:val="003D2AEC"/>
    <w:rsid w:val="003D2DF0"/>
    <w:rsid w:val="003E0ED4"/>
    <w:rsid w:val="004033DF"/>
    <w:rsid w:val="00424A05"/>
    <w:rsid w:val="00453ABE"/>
    <w:rsid w:val="0045416C"/>
    <w:rsid w:val="004B7FEE"/>
    <w:rsid w:val="004C4048"/>
    <w:rsid w:val="00536EBE"/>
    <w:rsid w:val="00585C75"/>
    <w:rsid w:val="005A2014"/>
    <w:rsid w:val="005D12BF"/>
    <w:rsid w:val="00625B4B"/>
    <w:rsid w:val="00627F4B"/>
    <w:rsid w:val="00631D26"/>
    <w:rsid w:val="00632C2D"/>
    <w:rsid w:val="0064162A"/>
    <w:rsid w:val="006758DE"/>
    <w:rsid w:val="0068048C"/>
    <w:rsid w:val="006A2740"/>
    <w:rsid w:val="006A5953"/>
    <w:rsid w:val="006D05C6"/>
    <w:rsid w:val="006D7DEB"/>
    <w:rsid w:val="006E4B34"/>
    <w:rsid w:val="0073611D"/>
    <w:rsid w:val="0074790C"/>
    <w:rsid w:val="007A75BB"/>
    <w:rsid w:val="007D242E"/>
    <w:rsid w:val="007E6448"/>
    <w:rsid w:val="00812827"/>
    <w:rsid w:val="0086031E"/>
    <w:rsid w:val="00873FC1"/>
    <w:rsid w:val="00876A24"/>
    <w:rsid w:val="008A2B36"/>
    <w:rsid w:val="008D2C91"/>
    <w:rsid w:val="00927334"/>
    <w:rsid w:val="0096332B"/>
    <w:rsid w:val="00972049"/>
    <w:rsid w:val="00974D2C"/>
    <w:rsid w:val="00993171"/>
    <w:rsid w:val="00996F36"/>
    <w:rsid w:val="009A6986"/>
    <w:rsid w:val="009C1C01"/>
    <w:rsid w:val="009C3A1F"/>
    <w:rsid w:val="009E1E23"/>
    <w:rsid w:val="00A0454A"/>
    <w:rsid w:val="00A46DEC"/>
    <w:rsid w:val="00AE4456"/>
    <w:rsid w:val="00B4519D"/>
    <w:rsid w:val="00B52BF5"/>
    <w:rsid w:val="00B56F10"/>
    <w:rsid w:val="00BA5AF5"/>
    <w:rsid w:val="00BB5592"/>
    <w:rsid w:val="00BF5429"/>
    <w:rsid w:val="00C24168"/>
    <w:rsid w:val="00C2627C"/>
    <w:rsid w:val="00C708C0"/>
    <w:rsid w:val="00CB65F8"/>
    <w:rsid w:val="00CC51A1"/>
    <w:rsid w:val="00CE1706"/>
    <w:rsid w:val="00CE2CCF"/>
    <w:rsid w:val="00CF73B0"/>
    <w:rsid w:val="00D16530"/>
    <w:rsid w:val="00D211BF"/>
    <w:rsid w:val="00D33E8F"/>
    <w:rsid w:val="00D4055B"/>
    <w:rsid w:val="00D75BBF"/>
    <w:rsid w:val="00DA6E59"/>
    <w:rsid w:val="00DB56A0"/>
    <w:rsid w:val="00DD0095"/>
    <w:rsid w:val="00DD3B16"/>
    <w:rsid w:val="00E214A1"/>
    <w:rsid w:val="00E50CD3"/>
    <w:rsid w:val="00E87328"/>
    <w:rsid w:val="00E974FE"/>
    <w:rsid w:val="00EE1B8A"/>
    <w:rsid w:val="00F03E48"/>
    <w:rsid w:val="00F2140B"/>
    <w:rsid w:val="00F3037F"/>
    <w:rsid w:val="00F33329"/>
    <w:rsid w:val="00F4707A"/>
    <w:rsid w:val="00FB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1082"/>
  <w15:chartTrackingRefBased/>
  <w15:docId w15:val="{381B9DA8-2B0D-4635-9338-ACF391C03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A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204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204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56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rsid w:val="0030568A"/>
    <w:pPr>
      <w:widowControl w:val="0"/>
      <w:suppressAutoHyphens/>
      <w:spacing w:after="120"/>
    </w:pPr>
    <w:rPr>
      <w:rFonts w:eastAsia="Andale Sans UI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0568A"/>
    <w:rPr>
      <w:rFonts w:ascii="Times New Roman" w:eastAsia="Andale Sans UI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9720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9720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7E644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E6448"/>
    <w:rPr>
      <w:color w:val="800080"/>
      <w:u w:val="single"/>
    </w:rPr>
  </w:style>
  <w:style w:type="paragraph" w:customStyle="1" w:styleId="msonormal0">
    <w:name w:val="msonormal"/>
    <w:basedOn w:val="Normalny"/>
    <w:rsid w:val="007E6448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7E6448"/>
    <w:pPr>
      <w:spacing w:before="100" w:beforeAutospacing="1" w:after="100" w:afterAutospacing="1"/>
      <w:jc w:val="right"/>
    </w:pPr>
  </w:style>
  <w:style w:type="paragraph" w:customStyle="1" w:styleId="xl64">
    <w:name w:val="xl64"/>
    <w:basedOn w:val="Normalny"/>
    <w:rsid w:val="007E6448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rsid w:val="007E6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6">
    <w:name w:val="xl76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78">
    <w:name w:val="xl78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79">
    <w:name w:val="xl79"/>
    <w:basedOn w:val="Normalny"/>
    <w:rsid w:val="007E644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81">
    <w:name w:val="xl81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82">
    <w:name w:val="xl82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</w:style>
  <w:style w:type="paragraph" w:customStyle="1" w:styleId="xl85">
    <w:name w:val="xl85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</w:pPr>
  </w:style>
  <w:style w:type="paragraph" w:customStyle="1" w:styleId="xl86">
    <w:name w:val="xl86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87">
    <w:name w:val="xl87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88">
    <w:name w:val="xl88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0">
    <w:name w:val="xl90"/>
    <w:basedOn w:val="Normalny"/>
    <w:rsid w:val="007E6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39"/>
    <w:rsid w:val="0086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1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1A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1A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1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2140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1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140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424A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4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4A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4A0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4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4A0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4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2511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Liszewska</dc:creator>
  <cp:keywords/>
  <dc:description/>
  <cp:lastModifiedBy>Ania Liszewska</cp:lastModifiedBy>
  <cp:revision>7</cp:revision>
  <cp:lastPrinted>2026-04-27T11:40:00Z</cp:lastPrinted>
  <dcterms:created xsi:type="dcterms:W3CDTF">2026-04-20T11:08:00Z</dcterms:created>
  <dcterms:modified xsi:type="dcterms:W3CDTF">2026-04-27T11:40:00Z</dcterms:modified>
</cp:coreProperties>
</file>